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ED3" w:rsidRPr="00AE63AE" w:rsidRDefault="00465ED3">
      <w:pPr>
        <w:jc w:val="center"/>
        <w:rPr>
          <w:rFonts w:ascii="標楷體" w:eastAsia="標楷體" w:hAnsi="標楷體"/>
          <w:b/>
          <w:sz w:val="32"/>
          <w:szCs w:val="36"/>
        </w:rPr>
      </w:pPr>
      <w:r w:rsidRPr="00AE63AE">
        <w:rPr>
          <w:rFonts w:ascii="標楷體" w:eastAsia="標楷體" w:hAnsi="標楷體" w:hint="eastAsia"/>
          <w:b/>
          <w:sz w:val="32"/>
          <w:szCs w:val="36"/>
        </w:rPr>
        <w:t>臺北市士林區百齡國民小學</w:t>
      </w:r>
      <w:r w:rsidR="00CB540B" w:rsidRPr="00AE63AE">
        <w:rPr>
          <w:rFonts w:ascii="標楷體" w:eastAsia="標楷體" w:hAnsi="標楷體" w:hint="eastAsia"/>
          <w:b/>
          <w:sz w:val="32"/>
          <w:szCs w:val="36"/>
        </w:rPr>
        <w:t>10</w:t>
      </w:r>
      <w:r w:rsidR="004345CE">
        <w:rPr>
          <w:rFonts w:ascii="標楷體" w:eastAsia="標楷體" w:hAnsi="標楷體"/>
          <w:b/>
          <w:sz w:val="32"/>
          <w:szCs w:val="36"/>
        </w:rPr>
        <w:t>9</w:t>
      </w:r>
      <w:bookmarkStart w:id="0" w:name="_GoBack"/>
      <w:bookmarkEnd w:id="0"/>
      <w:r w:rsidRPr="00AE63AE">
        <w:rPr>
          <w:rFonts w:ascii="標楷體" w:eastAsia="標楷體" w:hAnsi="標楷體" w:hint="eastAsia"/>
          <w:b/>
          <w:sz w:val="32"/>
          <w:szCs w:val="36"/>
        </w:rPr>
        <w:t>學年度第</w:t>
      </w:r>
      <w:r w:rsidR="008D3512">
        <w:rPr>
          <w:rFonts w:ascii="標楷體" w:eastAsia="標楷體" w:hAnsi="標楷體" w:hint="eastAsia"/>
          <w:b/>
          <w:sz w:val="32"/>
          <w:szCs w:val="36"/>
        </w:rPr>
        <w:t>2</w:t>
      </w:r>
      <w:r w:rsidRPr="00AE63AE">
        <w:rPr>
          <w:rFonts w:ascii="標楷體" w:eastAsia="標楷體" w:hAnsi="標楷體" w:hint="eastAsia"/>
          <w:b/>
          <w:sz w:val="32"/>
          <w:szCs w:val="36"/>
        </w:rPr>
        <w:t>學期教學計畫</w:t>
      </w:r>
    </w:p>
    <w:p w:rsidR="00465ED3" w:rsidRPr="00AE63AE" w:rsidRDefault="00104144" w:rsidP="007135E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數學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>科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   教師：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年級全體教師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061"/>
      </w:tblGrid>
      <w:tr w:rsidR="00092A2F" w:rsidTr="00092A2F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9071" w:type="dxa"/>
            <w:vAlign w:val="center"/>
          </w:tcPr>
          <w:p w:rsidR="00BC515E" w:rsidRPr="00BC515E" w:rsidRDefault="00BC515E" w:rsidP="00BC515E">
            <w:pPr>
              <w:pStyle w:val="a8"/>
              <w:numPr>
                <w:ilvl w:val="0"/>
                <w:numId w:val="13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 xml:space="preserve">熟練分數的四則運算、小數的四則運算，以及分數與小數的混合運算，並解決生  </w:t>
            </w:r>
          </w:p>
          <w:p w:rsidR="00BC515E" w:rsidRPr="00BC515E" w:rsidRDefault="00BC515E" w:rsidP="00BC515E">
            <w:pPr>
              <w:pStyle w:val="a8"/>
              <w:spacing w:line="0" w:lineRule="atLeast"/>
              <w:ind w:leftChars="0" w:left="360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活中的問題。</w:t>
            </w:r>
          </w:p>
          <w:p w:rsidR="00BC515E" w:rsidRPr="00BC515E" w:rsidRDefault="00BC515E" w:rsidP="00BC515E">
            <w:pPr>
              <w:pStyle w:val="a8"/>
              <w:numPr>
                <w:ilvl w:val="0"/>
                <w:numId w:val="13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知道正方體和長方體中，面與面的垂直和平行關係、線與面的垂直關係，並利用</w:t>
            </w:r>
          </w:p>
          <w:p w:rsidR="00BC515E" w:rsidRPr="00BC515E" w:rsidRDefault="00BC515E" w:rsidP="00BC515E">
            <w:pPr>
              <w:pStyle w:val="a8"/>
              <w:spacing w:line="0" w:lineRule="atLeast"/>
              <w:ind w:leftChars="0" w:left="360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此性質檢查其他的立體形體；能計算立體形體的表面積和體積。</w:t>
            </w:r>
          </w:p>
          <w:p w:rsidR="00BC515E" w:rsidRPr="00BC515E" w:rsidRDefault="00BC515E" w:rsidP="00BC515E">
            <w:pPr>
              <w:pStyle w:val="a8"/>
              <w:numPr>
                <w:ilvl w:val="0"/>
                <w:numId w:val="13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認識速率，並能進行速率單位的換算，且能理解距離、時間和速率的關係，並能解決平均速率的問題。</w:t>
            </w:r>
          </w:p>
          <w:p w:rsidR="00BC515E" w:rsidRPr="00BC515E" w:rsidRDefault="00BC515E" w:rsidP="00BC515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4.</w:t>
            </w:r>
            <w:r w:rsidR="00A71A4E">
              <w:rPr>
                <w:rFonts w:ascii="標楷體" w:eastAsia="標楷體" w:hAnsi="標楷體" w:hint="eastAsia"/>
                <w:snapToGrid w:val="0"/>
                <w:kern w:val="0"/>
              </w:rPr>
              <w:t xml:space="preserve"> </w:t>
            </w: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認識常見的圓形圖，且能整理資料，並繪製成圓形圖。</w:t>
            </w:r>
          </w:p>
          <w:p w:rsidR="00BC515E" w:rsidRPr="00BC515E" w:rsidRDefault="00BC515E" w:rsidP="00BC515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5.</w:t>
            </w:r>
            <w:r w:rsidR="00A71A4E">
              <w:rPr>
                <w:rFonts w:ascii="標楷體" w:eastAsia="標楷體" w:hAnsi="標楷體" w:hint="eastAsia"/>
                <w:snapToGrid w:val="0"/>
                <w:kern w:val="0"/>
              </w:rPr>
              <w:t xml:space="preserve"> </w:t>
            </w: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認識基準量與比較量，併能解決兩量的和與差問題。</w:t>
            </w:r>
          </w:p>
          <w:p w:rsidR="00F9090E" w:rsidRPr="00BC515E" w:rsidRDefault="00BC515E" w:rsidP="00BC515E">
            <w:pPr>
              <w:jc w:val="both"/>
              <w:rPr>
                <w:rFonts w:ascii="標楷體" w:eastAsia="標楷體" w:hAnsi="標楷體"/>
              </w:rPr>
            </w:pP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6.</w:t>
            </w:r>
            <w:r w:rsidR="00A71A4E">
              <w:rPr>
                <w:rFonts w:ascii="標楷體" w:eastAsia="標楷體" w:hAnsi="標楷體" w:hint="eastAsia"/>
                <w:snapToGrid w:val="0"/>
                <w:kern w:val="0"/>
              </w:rPr>
              <w:t xml:space="preserve"> </w:t>
            </w:r>
            <w:r w:rsidRPr="00BC515E">
              <w:rPr>
                <w:rFonts w:ascii="標楷體" w:eastAsia="標楷體" w:hAnsi="標楷體" w:hint="eastAsia"/>
                <w:snapToGrid w:val="0"/>
                <w:kern w:val="0"/>
              </w:rPr>
              <w:t>解決和差問題、雞兔問題、年齡問題和追趕與流水問題。</w:t>
            </w:r>
          </w:p>
        </w:tc>
      </w:tr>
      <w:tr w:rsidR="00092A2F" w:rsidRPr="003E6317" w:rsidTr="00092A2F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教學重點</w:t>
            </w:r>
          </w:p>
        </w:tc>
        <w:tc>
          <w:tcPr>
            <w:tcW w:w="9071" w:type="dxa"/>
            <w:vAlign w:val="center"/>
          </w:tcPr>
          <w:p w:rsidR="003E6317" w:rsidRPr="003E6317" w:rsidRDefault="00A71A4E" w:rsidP="003E6317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E6317">
              <w:rPr>
                <w:rFonts w:ascii="標楷體" w:eastAsia="標楷體" w:hAnsi="標楷體" w:hint="eastAsia"/>
              </w:rPr>
              <w:t>學會</w:t>
            </w:r>
            <w:r w:rsidRPr="003E6317">
              <w:rPr>
                <w:rFonts w:ascii="標楷體" w:eastAsia="標楷體" w:hAnsi="標楷體" w:hint="eastAsia"/>
                <w:snapToGrid w:val="0"/>
                <w:kern w:val="0"/>
              </w:rPr>
              <w:t>分數、小數的四則運算及</w:t>
            </w:r>
            <w:r w:rsidR="003E6317" w:rsidRPr="003E63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進行分數、小數的加減、乘、除混合運算</w:t>
            </w:r>
            <w:r w:rsidR="003E63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。</w:t>
            </w:r>
          </w:p>
          <w:p w:rsidR="003E6317" w:rsidRPr="003E6317" w:rsidRDefault="003E6317" w:rsidP="003E6317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E6317">
              <w:rPr>
                <w:rFonts w:ascii="標楷體" w:eastAsia="標楷體" w:hAnsi="標楷體" w:hint="eastAsia"/>
              </w:rPr>
              <w:t xml:space="preserve">理解面與面的平行、面與面的垂直和線與面的垂直，並能利用正方體檢查兩面是   </w:t>
            </w:r>
          </w:p>
          <w:p w:rsidR="003E6317" w:rsidRPr="003E6317" w:rsidRDefault="003E6317" w:rsidP="003E6317">
            <w:pPr>
              <w:pStyle w:val="a8"/>
              <w:ind w:leftChars="0" w:left="360"/>
              <w:jc w:val="both"/>
              <w:rPr>
                <w:rFonts w:ascii="標楷體" w:eastAsia="標楷體" w:hAnsi="標楷體"/>
              </w:rPr>
            </w:pPr>
            <w:r w:rsidRPr="003E6317">
              <w:rPr>
                <w:rFonts w:ascii="標楷體" w:eastAsia="標楷體" w:hAnsi="標楷體" w:hint="eastAsia"/>
              </w:rPr>
              <w:t>否垂直。理解角柱與圓柱的表面積計算方法。理解柱體的體積是底面積與高的乘積，並做相關計算。</w:t>
            </w:r>
          </w:p>
          <w:p w:rsidR="003E6317" w:rsidRPr="003E6317" w:rsidRDefault="003E6317" w:rsidP="003E6317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熟練時間單位的換算及</w:t>
            </w:r>
            <w:r w:rsidRPr="003E6317">
              <w:rPr>
                <w:rFonts w:ascii="標楷體" w:eastAsia="標楷體" w:hAnsi="標楷體" w:hint="eastAsia"/>
              </w:rPr>
              <w:t>理解速率的意義與記錄方式，並由速率等於距離除以時間，處理求距離或時間之簡單應用問題。</w:t>
            </w:r>
          </w:p>
          <w:p w:rsidR="003E6317" w:rsidRPr="00EB272F" w:rsidRDefault="002428E6" w:rsidP="00EB272F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認識圓形圖，並會報讀圓形圖。</w:t>
            </w:r>
            <w:r w:rsidR="00EB272F" w:rsidRPr="00EB272F">
              <w:rPr>
                <w:rFonts w:ascii="標楷體" w:eastAsia="標楷體" w:hAnsi="標楷體" w:hint="eastAsia"/>
              </w:rPr>
              <w:t>能整理生活中的資料，算出部分量占全體量的比率，再依照比率算出圓心角的角度，最後完成圓形圖。</w:t>
            </w:r>
          </w:p>
          <w:p w:rsidR="00EB272F" w:rsidRPr="00854008" w:rsidRDefault="00854008" w:rsidP="00854008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能解決生活中兩量</w:t>
            </w:r>
            <w:r w:rsidR="00EB272F">
              <w:rPr>
                <w:rFonts w:ascii="標楷體" w:eastAsia="標楷體" w:hAnsi="標楷體" w:hint="eastAsia"/>
              </w:rPr>
              <w:t>差及</w:t>
            </w:r>
            <w:r w:rsidR="00EB272F" w:rsidRPr="00EB272F">
              <w:rPr>
                <w:rFonts w:ascii="標楷體" w:eastAsia="標楷體" w:hAnsi="標楷體" w:hint="eastAsia"/>
              </w:rPr>
              <w:t>和</w:t>
            </w:r>
            <w:r w:rsidR="00EB272F">
              <w:rPr>
                <w:rFonts w:ascii="標楷體" w:eastAsia="標楷體" w:hAnsi="標楷體" w:hint="eastAsia"/>
              </w:rPr>
              <w:t>的</w:t>
            </w:r>
            <w:r w:rsidR="00EB272F" w:rsidRPr="00EB272F">
              <w:rPr>
                <w:rFonts w:ascii="標楷體" w:eastAsia="標楷體" w:hAnsi="標楷體" w:hint="eastAsia"/>
              </w:rPr>
              <w:t>問題。</w:t>
            </w:r>
            <w:r>
              <w:rPr>
                <w:rFonts w:ascii="標楷體" w:eastAsia="標楷體" w:hAnsi="標楷體" w:hint="eastAsia"/>
              </w:rPr>
              <w:t>能解決生活中基準量與比較量的問題、</w:t>
            </w:r>
            <w:r w:rsidRPr="00854008">
              <w:rPr>
                <w:rFonts w:ascii="標楷體" w:eastAsia="標楷體" w:hAnsi="標楷體" w:hint="eastAsia"/>
              </w:rPr>
              <w:t>理解並處理和差問題。</w:t>
            </w:r>
          </w:p>
          <w:p w:rsidR="003E6317" w:rsidRPr="00765423" w:rsidRDefault="00765423" w:rsidP="00765423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理解並解決雞兔問題、</w:t>
            </w:r>
            <w:r w:rsidRPr="00765423">
              <w:rPr>
                <w:rFonts w:ascii="標楷體" w:eastAsia="標楷體" w:hAnsi="標楷體" w:hint="eastAsia"/>
              </w:rPr>
              <w:t>年齡問題</w:t>
            </w:r>
            <w:r>
              <w:rPr>
                <w:rFonts w:ascii="標楷體" w:eastAsia="標楷體" w:hAnsi="標楷體" w:hint="eastAsia"/>
              </w:rPr>
              <w:t>、</w:t>
            </w:r>
            <w:r w:rsidRPr="00765423">
              <w:rPr>
                <w:rFonts w:ascii="標楷體" w:eastAsia="標楷體" w:hAnsi="標楷體" w:hint="eastAsia"/>
              </w:rPr>
              <w:t>決流水和追趕問題。</w:t>
            </w:r>
          </w:p>
        </w:tc>
      </w:tr>
      <w:tr w:rsidR="000000C7" w:rsidTr="00F66795">
        <w:trPr>
          <w:jc w:val="center"/>
        </w:trPr>
        <w:tc>
          <w:tcPr>
            <w:tcW w:w="567" w:type="dxa"/>
            <w:vAlign w:val="center"/>
          </w:tcPr>
          <w:p w:rsidR="000000C7" w:rsidRDefault="000000C7" w:rsidP="000000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評量方式</w:t>
            </w:r>
          </w:p>
        </w:tc>
        <w:tc>
          <w:tcPr>
            <w:tcW w:w="9071" w:type="dxa"/>
          </w:tcPr>
          <w:p w:rsidR="000000C7" w:rsidRPr="0082178B" w:rsidRDefault="000000C7" w:rsidP="000000C7">
            <w:pPr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82178B">
              <w:rPr>
                <w:rFonts w:ascii="標楷體" w:eastAsia="標楷體" w:hAnsi="標楷體" w:hint="eastAsia"/>
                <w:bCs/>
              </w:rPr>
              <w:t>採多元評量模式，包括：紙筆測驗（平時、定期）、觀察評量、實作評量、日常學習成果（作業、學習單）、行為實踐、學生上課表現、口頭報告、資料蒐集整理、學生自省等。</w:t>
            </w:r>
          </w:p>
          <w:p w:rsidR="000000C7" w:rsidRDefault="000000C7" w:rsidP="000000C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2178B">
              <w:rPr>
                <w:rFonts w:ascii="標楷體" w:eastAsia="標楷體" w:hAnsi="標楷體" w:hint="eastAsia"/>
              </w:rPr>
              <w:t>2、共同紙筆評量共二次，成績佔整學期成績的50﹪，平時成績佔整學期成績的50﹪</w:t>
            </w:r>
          </w:p>
        </w:tc>
      </w:tr>
      <w:tr w:rsidR="000000C7" w:rsidTr="00092A2F">
        <w:trPr>
          <w:jc w:val="center"/>
        </w:trPr>
        <w:tc>
          <w:tcPr>
            <w:tcW w:w="567" w:type="dxa"/>
            <w:vAlign w:val="center"/>
          </w:tcPr>
          <w:p w:rsidR="000000C7" w:rsidRDefault="000000C7" w:rsidP="000000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家長配合事項</w:t>
            </w:r>
          </w:p>
        </w:tc>
        <w:tc>
          <w:tcPr>
            <w:tcW w:w="9071" w:type="dxa"/>
            <w:vAlign w:val="center"/>
          </w:tcPr>
          <w:p w:rsidR="00A509C2" w:rsidRPr="0082178B" w:rsidRDefault="00A509C2" w:rsidP="00A509C2">
            <w:pPr>
              <w:numPr>
                <w:ilvl w:val="0"/>
                <w:numId w:val="12"/>
              </w:num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2178B">
              <w:rPr>
                <w:rFonts w:ascii="標楷體" w:eastAsia="標楷體" w:hAnsi="標楷體" w:hint="eastAsia"/>
              </w:rPr>
              <w:t>鼓勵孩子多思考、多練習。</w:t>
            </w:r>
          </w:p>
          <w:p w:rsidR="00A509C2" w:rsidRPr="0082178B" w:rsidRDefault="00A509C2" w:rsidP="00A509C2">
            <w:pPr>
              <w:numPr>
                <w:ilvl w:val="0"/>
                <w:numId w:val="12"/>
              </w:num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2178B">
              <w:rPr>
                <w:rFonts w:ascii="標楷體" w:eastAsia="標楷體" w:hAnsi="標楷體" w:hint="eastAsia"/>
              </w:rPr>
              <w:t>督促學生按時仔細完成功課。</w:t>
            </w:r>
          </w:p>
          <w:p w:rsidR="00A509C2" w:rsidRPr="0082178B" w:rsidRDefault="00A509C2" w:rsidP="00A509C2">
            <w:pPr>
              <w:numPr>
                <w:ilvl w:val="0"/>
                <w:numId w:val="12"/>
              </w:num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2178B">
              <w:rPr>
                <w:rFonts w:ascii="標楷體" w:eastAsia="標楷體" w:hAnsi="標楷體" w:hint="eastAsia"/>
              </w:rPr>
              <w:t>協助孩子確實訂正作業。</w:t>
            </w:r>
          </w:p>
          <w:p w:rsidR="00A509C2" w:rsidRPr="0082178B" w:rsidRDefault="00A509C2" w:rsidP="00A509C2">
            <w:pPr>
              <w:numPr>
                <w:ilvl w:val="0"/>
                <w:numId w:val="12"/>
              </w:numPr>
              <w:spacing w:line="360" w:lineRule="exact"/>
              <w:rPr>
                <w:rFonts w:ascii="標楷體" w:eastAsia="標楷體" w:hAnsi="標楷體"/>
              </w:rPr>
            </w:pPr>
            <w:r w:rsidRPr="0082178B">
              <w:rPr>
                <w:rFonts w:ascii="標楷體" w:eastAsia="標楷體" w:hAnsi="標楷體" w:hint="eastAsia"/>
              </w:rPr>
              <w:t>若行有餘力時，可配合老師教學進度做些練習題。</w:t>
            </w:r>
          </w:p>
          <w:p w:rsidR="000000C7" w:rsidRPr="00A509C2" w:rsidRDefault="00A509C2" w:rsidP="00A509C2">
            <w:pPr>
              <w:jc w:val="both"/>
              <w:rPr>
                <w:rFonts w:ascii="標楷體" w:eastAsia="標楷體" w:hAnsi="標楷體"/>
              </w:rPr>
            </w:pPr>
            <w:r w:rsidRPr="00A509C2">
              <w:rPr>
                <w:rFonts w:ascii="標楷體" w:eastAsia="標楷體" w:hAnsi="標楷體" w:hint="eastAsia"/>
              </w:rPr>
              <w:t>五、成績不理想時，請勿責罵，能和孩子針對題目共同討論。</w:t>
            </w:r>
          </w:p>
        </w:tc>
      </w:tr>
      <w:tr w:rsidR="000000C7" w:rsidTr="00092A2F">
        <w:trPr>
          <w:jc w:val="center"/>
        </w:trPr>
        <w:tc>
          <w:tcPr>
            <w:tcW w:w="567" w:type="dxa"/>
            <w:vAlign w:val="center"/>
          </w:tcPr>
          <w:p w:rsidR="000000C7" w:rsidRDefault="000000C7" w:rsidP="000000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071" w:type="dxa"/>
            <w:vAlign w:val="center"/>
          </w:tcPr>
          <w:p w:rsidR="000000C7" w:rsidRDefault="00DB2820" w:rsidP="000000C7">
            <w:pPr>
              <w:pStyle w:val="a8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期中評量範圍為第一至三</w:t>
            </w:r>
            <w:r w:rsidR="00A509C2">
              <w:rPr>
                <w:rFonts w:ascii="標楷體" w:eastAsia="標楷體" w:hAnsi="標楷體" w:hint="eastAsia"/>
              </w:rPr>
              <w:t>單元</w:t>
            </w:r>
            <w:r w:rsidR="000000C7">
              <w:rPr>
                <w:rFonts w:ascii="標楷體" w:eastAsia="標楷體" w:hAnsi="標楷體" w:hint="eastAsia"/>
              </w:rPr>
              <w:t>。</w:t>
            </w:r>
          </w:p>
          <w:p w:rsidR="000000C7" w:rsidRPr="00092A2F" w:rsidRDefault="00DB2820" w:rsidP="000000C7">
            <w:pPr>
              <w:pStyle w:val="a8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期末評量範圍為第四至六</w:t>
            </w:r>
            <w:r w:rsidR="00A509C2">
              <w:rPr>
                <w:rFonts w:ascii="標楷體" w:eastAsia="標楷體" w:hAnsi="標楷體" w:hint="eastAsia"/>
              </w:rPr>
              <w:t>單元</w:t>
            </w:r>
            <w:r w:rsidR="000000C7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092A2F" w:rsidRDefault="00092A2F" w:rsidP="00B94105">
      <w:pPr>
        <w:spacing w:line="20" w:lineRule="exact"/>
        <w:jc w:val="both"/>
        <w:rPr>
          <w:rFonts w:ascii="標楷體" w:eastAsia="標楷體" w:hAnsi="標楷體"/>
        </w:rPr>
      </w:pPr>
    </w:p>
    <w:sectPr w:rsidR="00092A2F" w:rsidSect="007135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DB0" w:rsidRDefault="00C51DB0" w:rsidP="00A811C7">
      <w:r>
        <w:separator/>
      </w:r>
    </w:p>
  </w:endnote>
  <w:endnote w:type="continuationSeparator" w:id="0">
    <w:p w:rsidR="00C51DB0" w:rsidRDefault="00C51DB0" w:rsidP="00A8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DB0" w:rsidRDefault="00C51DB0" w:rsidP="00A811C7">
      <w:r>
        <w:separator/>
      </w:r>
    </w:p>
  </w:footnote>
  <w:footnote w:type="continuationSeparator" w:id="0">
    <w:p w:rsidR="00C51DB0" w:rsidRDefault="00C51DB0" w:rsidP="00A81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94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765C11"/>
    <w:multiLevelType w:val="hybridMultilevel"/>
    <w:tmpl w:val="4510EF7E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E701B0D"/>
    <w:multiLevelType w:val="hybridMultilevel"/>
    <w:tmpl w:val="0EFE681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A22B17"/>
    <w:multiLevelType w:val="hybridMultilevel"/>
    <w:tmpl w:val="849CD604"/>
    <w:lvl w:ilvl="0" w:tplc="DFA09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F1B569E"/>
    <w:multiLevelType w:val="hybridMultilevel"/>
    <w:tmpl w:val="9B4653F8"/>
    <w:lvl w:ilvl="0" w:tplc="1982D22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93F7282"/>
    <w:multiLevelType w:val="hybridMultilevel"/>
    <w:tmpl w:val="EE30388E"/>
    <w:lvl w:ilvl="0" w:tplc="2998F5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FA141DC"/>
    <w:multiLevelType w:val="hybridMultilevel"/>
    <w:tmpl w:val="B300A182"/>
    <w:lvl w:ilvl="0" w:tplc="E52A3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E1A12E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252E28"/>
    <w:multiLevelType w:val="hybridMultilevel"/>
    <w:tmpl w:val="4C14090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1BE144F"/>
    <w:multiLevelType w:val="hybridMultilevel"/>
    <w:tmpl w:val="B044ABEA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2C209D7"/>
    <w:multiLevelType w:val="hybridMultilevel"/>
    <w:tmpl w:val="B7E4335C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DD55A49"/>
    <w:multiLevelType w:val="hybridMultilevel"/>
    <w:tmpl w:val="E9C25B20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F2F3970"/>
    <w:multiLevelType w:val="hybridMultilevel"/>
    <w:tmpl w:val="60B690A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8"/>
  </w:num>
  <w:num w:numId="7">
    <w:abstractNumId w:val="12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B"/>
    <w:rsid w:val="000000C7"/>
    <w:rsid w:val="0001141F"/>
    <w:rsid w:val="00092A2F"/>
    <w:rsid w:val="000B3939"/>
    <w:rsid w:val="00104144"/>
    <w:rsid w:val="00110F71"/>
    <w:rsid w:val="00173A39"/>
    <w:rsid w:val="002428E6"/>
    <w:rsid w:val="002C7ABD"/>
    <w:rsid w:val="0030034D"/>
    <w:rsid w:val="00331EC1"/>
    <w:rsid w:val="003C5E9E"/>
    <w:rsid w:val="003E6317"/>
    <w:rsid w:val="00412B52"/>
    <w:rsid w:val="004345CE"/>
    <w:rsid w:val="00465ED3"/>
    <w:rsid w:val="00546763"/>
    <w:rsid w:val="005B649F"/>
    <w:rsid w:val="006440BB"/>
    <w:rsid w:val="006A3132"/>
    <w:rsid w:val="0070775B"/>
    <w:rsid w:val="007135E3"/>
    <w:rsid w:val="00765423"/>
    <w:rsid w:val="007B07B3"/>
    <w:rsid w:val="00833644"/>
    <w:rsid w:val="00833753"/>
    <w:rsid w:val="00843127"/>
    <w:rsid w:val="00854008"/>
    <w:rsid w:val="008B0197"/>
    <w:rsid w:val="008C3B95"/>
    <w:rsid w:val="008D3512"/>
    <w:rsid w:val="00983E0D"/>
    <w:rsid w:val="009B5DB5"/>
    <w:rsid w:val="009D2764"/>
    <w:rsid w:val="00A509C2"/>
    <w:rsid w:val="00A71A4E"/>
    <w:rsid w:val="00A72743"/>
    <w:rsid w:val="00A811C7"/>
    <w:rsid w:val="00AE63AE"/>
    <w:rsid w:val="00B15437"/>
    <w:rsid w:val="00B859AB"/>
    <w:rsid w:val="00B94105"/>
    <w:rsid w:val="00BB4E56"/>
    <w:rsid w:val="00BC515E"/>
    <w:rsid w:val="00C51DB0"/>
    <w:rsid w:val="00CB540B"/>
    <w:rsid w:val="00DB2820"/>
    <w:rsid w:val="00E11191"/>
    <w:rsid w:val="00E5674A"/>
    <w:rsid w:val="00EA4256"/>
    <w:rsid w:val="00EB272F"/>
    <w:rsid w:val="00ED7802"/>
    <w:rsid w:val="00F9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9D1299-1590-4F83-9CB2-F737F992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7B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1C7"/>
    <w:rPr>
      <w:kern w:val="2"/>
    </w:rPr>
  </w:style>
  <w:style w:type="paragraph" w:styleId="a5">
    <w:name w:val="footer"/>
    <w:basedOn w:val="a"/>
    <w:link w:val="a6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1C7"/>
    <w:rPr>
      <w:kern w:val="2"/>
    </w:rPr>
  </w:style>
  <w:style w:type="table" w:styleId="a7">
    <w:name w:val="Table Grid"/>
    <w:basedOn w:val="a1"/>
    <w:rsid w:val="00092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92A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>HITACHI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臺北市士林區百齡國小97學年度第一學期教學計畫</dc:title>
  <dc:creator>user</dc:creator>
  <cp:lastModifiedBy>user</cp:lastModifiedBy>
  <cp:revision>3</cp:revision>
  <dcterms:created xsi:type="dcterms:W3CDTF">2020-06-15T02:48:00Z</dcterms:created>
  <dcterms:modified xsi:type="dcterms:W3CDTF">2020-06-15T02:59:00Z</dcterms:modified>
</cp:coreProperties>
</file>