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5D" w:rsidRPr="00173532" w:rsidRDefault="000C60EE" w:rsidP="005E48D7">
      <w:pPr>
        <w:pStyle w:val="a6"/>
        <w:widowControl w:val="0"/>
        <w:tabs>
          <w:tab w:val="clear" w:pos="8640"/>
        </w:tabs>
        <w:overflowPunct/>
        <w:autoSpaceDE/>
        <w:autoSpaceDN/>
        <w:adjustRightInd/>
        <w:snapToGrid w:val="0"/>
        <w:spacing w:before="0" w:after="0"/>
        <w:ind w:leftChars="-91" w:left="-25" w:rightChars="-126" w:right="-302" w:hangingChars="69" w:hanging="193"/>
        <w:textAlignment w:val="auto"/>
        <w:rPr>
          <w:rFonts w:asciiTheme="majorEastAsia" w:eastAsiaTheme="majorEastAsia" w:hAnsiTheme="majorEastAsia"/>
          <w:b/>
          <w:color w:val="000000"/>
          <w:spacing w:val="-20"/>
          <w:szCs w:val="32"/>
        </w:rPr>
      </w:pPr>
      <w:proofErr w:type="gramStart"/>
      <w:r w:rsidRPr="00173532">
        <w:rPr>
          <w:rFonts w:asciiTheme="majorEastAsia" w:eastAsiaTheme="majorEastAsia" w:hAnsiTheme="majorEastAsia" w:hint="eastAsia"/>
          <w:b/>
          <w:color w:val="000000"/>
          <w:spacing w:val="-20"/>
          <w:szCs w:val="32"/>
        </w:rPr>
        <w:t>臺</w:t>
      </w:r>
      <w:proofErr w:type="gramEnd"/>
      <w:r w:rsidRPr="00173532">
        <w:rPr>
          <w:rFonts w:asciiTheme="majorEastAsia" w:eastAsiaTheme="majorEastAsia" w:hAnsiTheme="majorEastAsia" w:hint="eastAsia"/>
          <w:b/>
          <w:color w:val="000000"/>
          <w:spacing w:val="-20"/>
          <w:szCs w:val="32"/>
        </w:rPr>
        <w:t xml:space="preserve">中市102年推動「生命教育月」   </w:t>
      </w:r>
    </w:p>
    <w:p w:rsidR="000C60EE" w:rsidRDefault="0097005D" w:rsidP="005E48D7">
      <w:pPr>
        <w:pStyle w:val="a6"/>
        <w:widowControl w:val="0"/>
        <w:tabs>
          <w:tab w:val="clear" w:pos="8640"/>
        </w:tabs>
        <w:overflowPunct/>
        <w:autoSpaceDE/>
        <w:autoSpaceDN/>
        <w:adjustRightInd/>
        <w:snapToGrid w:val="0"/>
        <w:spacing w:before="0" w:after="0"/>
        <w:ind w:leftChars="-91" w:left="3" w:rightChars="-126" w:right="-302" w:hangingChars="69" w:hanging="221"/>
        <w:textAlignment w:val="auto"/>
        <w:rPr>
          <w:rFonts w:asciiTheme="majorEastAsia" w:eastAsiaTheme="majorEastAsia" w:hAnsiTheme="majorEastAsia" w:cs="Arial" w:hint="eastAsia"/>
          <w:b/>
          <w:snapToGrid w:val="0"/>
          <w:color w:val="000000"/>
          <w:spacing w:val="0"/>
          <w:szCs w:val="32"/>
        </w:rPr>
      </w:pPr>
      <w:r w:rsidRPr="00173532">
        <w:rPr>
          <w:rFonts w:asciiTheme="majorEastAsia" w:eastAsiaTheme="majorEastAsia" w:hAnsiTheme="majorEastAsia" w:hint="eastAsia"/>
          <w:b/>
          <w:color w:val="000000"/>
          <w:spacing w:val="0"/>
          <w:szCs w:val="32"/>
        </w:rPr>
        <w:t>國中小</w:t>
      </w:r>
      <w:r w:rsidRPr="00173532">
        <w:rPr>
          <w:rFonts w:asciiTheme="majorEastAsia" w:eastAsiaTheme="majorEastAsia" w:hAnsiTheme="majorEastAsia" w:hint="eastAsia"/>
          <w:b/>
          <w:bCs/>
          <w:color w:val="000000"/>
          <w:spacing w:val="0"/>
          <w:szCs w:val="32"/>
        </w:rPr>
        <w:t>生命教育</w:t>
      </w:r>
      <w:r w:rsidRPr="00173532">
        <w:rPr>
          <w:rFonts w:asciiTheme="majorEastAsia" w:eastAsiaTheme="majorEastAsia" w:hAnsiTheme="majorEastAsia" w:cs="Arial" w:hint="eastAsia"/>
          <w:b/>
          <w:snapToGrid w:val="0"/>
          <w:color w:val="000000"/>
          <w:spacing w:val="0"/>
          <w:szCs w:val="32"/>
        </w:rPr>
        <w:t>教材教案</w:t>
      </w:r>
    </w:p>
    <w:tbl>
      <w:tblPr>
        <w:tblpPr w:leftFromText="180" w:rightFromText="180" w:vertAnchor="page" w:horzAnchor="margin" w:tblpXSpec="center" w:tblpY="3001"/>
        <w:tblW w:w="91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288"/>
        <w:gridCol w:w="1292"/>
        <w:gridCol w:w="1408"/>
        <w:gridCol w:w="293"/>
        <w:gridCol w:w="967"/>
        <w:gridCol w:w="360"/>
        <w:gridCol w:w="360"/>
        <w:gridCol w:w="540"/>
        <w:gridCol w:w="1280"/>
        <w:gridCol w:w="1312"/>
      </w:tblGrid>
      <w:tr w:rsidR="00853E42" w:rsidRPr="00173532" w:rsidTr="005E48D7">
        <w:trPr>
          <w:trHeight w:val="547"/>
        </w:trPr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E42" w:rsidRPr="00173532" w:rsidRDefault="00853E42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課程主題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E42" w:rsidRPr="00173532" w:rsidRDefault="00853E42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成為生命中的勇士</w:t>
            </w:r>
          </w:p>
        </w:tc>
        <w:tc>
          <w:tcPr>
            <w:tcW w:w="1620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E42" w:rsidRPr="00173532" w:rsidRDefault="00853E42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教學對象</w:t>
            </w:r>
          </w:p>
        </w:tc>
        <w:tc>
          <w:tcPr>
            <w:tcW w:w="3492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3E42" w:rsidRPr="00173532" w:rsidRDefault="00853E42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國小六年級學生</w:t>
            </w:r>
          </w:p>
        </w:tc>
      </w:tr>
      <w:tr w:rsidR="002E7B1C" w:rsidRPr="00173532" w:rsidTr="005E48D7">
        <w:trPr>
          <w:trHeight w:val="547"/>
        </w:trPr>
        <w:tc>
          <w:tcPr>
            <w:tcW w:w="128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512A1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教學單位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512A1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班級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512A1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課程進行時間</w:t>
            </w:r>
          </w:p>
        </w:tc>
        <w:tc>
          <w:tcPr>
            <w:tcW w:w="349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7B1C" w:rsidRPr="00173532" w:rsidRDefault="002512A1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晨光時間</w:t>
            </w:r>
          </w:p>
        </w:tc>
      </w:tr>
      <w:tr w:rsidR="002E7B1C" w:rsidRPr="00173532" w:rsidTr="005E48D7">
        <w:trPr>
          <w:trHeight w:val="547"/>
        </w:trPr>
        <w:tc>
          <w:tcPr>
            <w:tcW w:w="12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教學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時間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50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分鐘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主題類型</w:t>
            </w:r>
          </w:p>
        </w:tc>
        <w:tc>
          <w:tcPr>
            <w:tcW w:w="34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生命教育</w:t>
            </w:r>
          </w:p>
        </w:tc>
      </w:tr>
      <w:tr w:rsidR="002E7B1C" w:rsidRPr="00173532" w:rsidTr="005E48D7">
        <w:trPr>
          <w:trHeight w:val="547"/>
        </w:trPr>
        <w:tc>
          <w:tcPr>
            <w:tcW w:w="12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教學者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7B1C" w:rsidRPr="00173532" w:rsidRDefault="00CA7AB5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專任輔導教師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教案設計者</w:t>
            </w:r>
          </w:p>
        </w:tc>
        <w:tc>
          <w:tcPr>
            <w:tcW w:w="349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B1C" w:rsidRPr="00173532" w:rsidRDefault="00CA7AB5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專任輔導教師</w:t>
            </w:r>
          </w:p>
        </w:tc>
      </w:tr>
      <w:tr w:rsidR="002E7B1C" w:rsidRPr="00173532" w:rsidTr="005E48D7">
        <w:trPr>
          <w:cantSplit/>
          <w:trHeight w:val="2934"/>
        </w:trPr>
        <w:tc>
          <w:tcPr>
            <w:tcW w:w="12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教</w:t>
            </w:r>
          </w:p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學</w:t>
            </w:r>
          </w:p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proofErr w:type="gramStart"/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研</w:t>
            </w:r>
            <w:proofErr w:type="gramEnd"/>
          </w:p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究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1C" w:rsidRPr="00173532" w:rsidRDefault="002E7B1C" w:rsidP="005E48D7">
            <w:pPr>
              <w:pStyle w:val="2"/>
              <w:spacing w:after="0" w:line="360" w:lineRule="auto"/>
              <w:ind w:leftChars="1" w:left="1624" w:hangingChars="676" w:hanging="1622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  <w:kern w:val="0"/>
              </w:rPr>
              <w:t>教材分析</w:t>
            </w:r>
          </w:p>
        </w:tc>
        <w:tc>
          <w:tcPr>
            <w:tcW w:w="65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7B1C" w:rsidRPr="00173532" w:rsidRDefault="002E7B1C" w:rsidP="005E48D7">
            <w:pPr>
              <w:pStyle w:val="2"/>
              <w:spacing w:after="0" w:line="360" w:lineRule="auto"/>
              <w:ind w:leftChars="0" w:left="0"/>
              <w:jc w:val="both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 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藉由課程得以沉澱自己：從體驗活動同理他人，並藉由他人的生命故事擴展新的心靈視野，將</w:t>
            </w:r>
            <w:proofErr w:type="gramStart"/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所學反思</w:t>
            </w:r>
            <w:proofErr w:type="gramEnd"/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於己，重新檢視自己的生活態度和自我價值，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並開始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學習為自己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所做的決定，以及自己的生命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負責。</w:t>
            </w:r>
          </w:p>
        </w:tc>
      </w:tr>
      <w:tr w:rsidR="002E7B1C" w:rsidRPr="00173532" w:rsidTr="005E48D7">
        <w:trPr>
          <w:cantSplit/>
          <w:trHeight w:val="698"/>
        </w:trPr>
        <w:tc>
          <w:tcPr>
            <w:tcW w:w="1288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ind w:left="1200" w:hangingChars="500" w:hanging="1200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  <w:kern w:val="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教學方式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  <w:kern w:val="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  <w:kern w:val="0"/>
              </w:rPr>
              <w:t>活動體驗、簡報講述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  <w:kern w:val="0"/>
              </w:rPr>
              <w:t>與問答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  <w:kern w:val="0"/>
              </w:rPr>
              <w:t>、影片欣賞</w:t>
            </w:r>
          </w:p>
        </w:tc>
      </w:tr>
      <w:tr w:rsidR="002E7B1C" w:rsidRPr="005956FB" w:rsidTr="005E48D7">
        <w:trPr>
          <w:cantSplit/>
          <w:trHeight w:val="3104"/>
        </w:trPr>
        <w:tc>
          <w:tcPr>
            <w:tcW w:w="128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ind w:left="1200" w:hangingChars="500" w:hanging="1200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能力指標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2-3-3 規劃改善自己的生活所需要的策略與行動。</w:t>
            </w: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3-3-3 熟悉各種社會資源及支援系統，並幫助自己及他</w:t>
            </w:r>
          </w:p>
          <w:p w:rsidR="0054180D" w:rsidRPr="00173532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  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人。</w:t>
            </w:r>
          </w:p>
        </w:tc>
      </w:tr>
      <w:tr w:rsidR="002E7B1C" w:rsidRPr="00173532" w:rsidTr="005E48D7">
        <w:trPr>
          <w:cantSplit/>
          <w:trHeight w:val="1619"/>
        </w:trPr>
        <w:tc>
          <w:tcPr>
            <w:tcW w:w="12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lastRenderedPageBreak/>
              <w:t>教</w:t>
            </w:r>
          </w:p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學</w:t>
            </w:r>
          </w:p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目</w:t>
            </w:r>
          </w:p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標</w:t>
            </w:r>
          </w:p>
        </w:tc>
        <w:tc>
          <w:tcPr>
            <w:tcW w:w="2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1.</w:t>
            </w: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認知：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從課程與分享中學習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生命的意義，以及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克服</w:t>
            </w:r>
            <w:proofErr w:type="gramStart"/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挫</w:t>
            </w:r>
            <w:proofErr w:type="gramEnd"/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折具體方法。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Pr="00173532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ind w:left="840" w:hangingChars="350" w:hanging="840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2.</w:t>
            </w: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情意：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激發出對生命的接</w:t>
            </w:r>
          </w:p>
          <w:p w:rsidR="002E7B1C" w:rsidRDefault="002E7B1C" w:rsidP="005E48D7">
            <w:pPr>
              <w:spacing w:line="360" w:lineRule="auto"/>
              <w:ind w:left="840" w:hangingChars="350" w:hanging="840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納、珍惜與負責的態度。</w:t>
            </w:r>
          </w:p>
          <w:p w:rsidR="002E7B1C" w:rsidRDefault="002E7B1C" w:rsidP="005E48D7">
            <w:pPr>
              <w:spacing w:line="360" w:lineRule="auto"/>
              <w:ind w:left="840" w:hangingChars="350" w:hanging="840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ind w:left="840" w:hangingChars="350" w:hanging="840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ind w:left="840" w:hangingChars="350" w:hanging="840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ind w:left="840" w:hangingChars="350" w:hanging="840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Pr="00173532" w:rsidRDefault="002E7B1C" w:rsidP="005E48D7">
            <w:pPr>
              <w:spacing w:line="360" w:lineRule="auto"/>
              <w:ind w:left="840" w:hangingChars="350" w:hanging="840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ind w:left="840" w:hangingChars="350" w:hanging="840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3.</w:t>
            </w: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技能：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能自我省思，並與他</w:t>
            </w:r>
          </w:p>
          <w:p w:rsidR="002E7B1C" w:rsidRPr="00173532" w:rsidRDefault="002E7B1C" w:rsidP="005E48D7">
            <w:pPr>
              <w:spacing w:line="360" w:lineRule="auto"/>
              <w:ind w:left="840" w:hangingChars="350" w:hanging="840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人分享個人的生命故事。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具</w:t>
            </w:r>
          </w:p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體</w:t>
            </w:r>
          </w:p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目</w:t>
            </w:r>
          </w:p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標</w:t>
            </w:r>
          </w:p>
        </w:tc>
        <w:tc>
          <w:tcPr>
            <w:tcW w:w="38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1-1 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能說出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自己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過去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的挫</w:t>
            </w:r>
          </w:p>
          <w:p w:rsidR="002E7B1C" w:rsidRPr="00173532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折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，以及克服挫折的經驗。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1-2 能說出至少一種正向且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有效抒發壓力的方法。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1-3 能討論出解決目前所遇</w:t>
            </w:r>
          </w:p>
          <w:p w:rsidR="002E7B1C" w:rsidRPr="006846C3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到問題的具體方法。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2-1 能描述「活著真好」的幸福感。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2-2 能描述看完他人的生命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 故事後心中的感覺。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2-3 能接納自己，認同自我價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 值。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2-4 培養出對生命積極、正向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 的態度。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3-1 能將看完影片及故事的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 感受，連結至自己的生活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 經驗。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3-2 使用正向的詞句寫出/說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 出對過去的自我省思。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3-3 使用正向的詞句寫出/說</w:t>
            </w:r>
          </w:p>
          <w:p w:rsidR="002E7B1C" w:rsidRPr="001C5C5B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 出對未來的期許與勉勵。</w:t>
            </w:r>
          </w:p>
        </w:tc>
      </w:tr>
      <w:tr w:rsidR="002E7B1C" w:rsidRPr="00173532" w:rsidTr="005E48D7">
        <w:trPr>
          <w:cantSplit/>
          <w:trHeight w:val="1359"/>
        </w:trPr>
        <w:tc>
          <w:tcPr>
            <w:tcW w:w="12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教</w:t>
            </w:r>
          </w:p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學</w:t>
            </w:r>
          </w:p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proofErr w:type="gramStart"/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準</w:t>
            </w:r>
            <w:proofErr w:type="gramEnd"/>
          </w:p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備</w:t>
            </w:r>
          </w:p>
        </w:tc>
        <w:tc>
          <w:tcPr>
            <w:tcW w:w="7812" w:type="dxa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教師：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1. 電腦、單槍、喇叭及簡報的課前準備。</w:t>
            </w:r>
          </w:p>
          <w:p w:rsidR="002E7B1C" w:rsidRPr="00173532" w:rsidRDefault="002E7B1C" w:rsidP="005E48D7">
            <w:pPr>
              <w:spacing w:line="360" w:lineRule="auto"/>
              <w:ind w:firstLineChars="300" w:firstLine="720"/>
              <w:jc w:val="both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2. 營造輕鬆、溫暖的氣氛。</w:t>
            </w:r>
          </w:p>
          <w:p w:rsidR="002E7B1C" w:rsidRPr="00173532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學生：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1. 了解此次課程的主題方向。</w:t>
            </w:r>
          </w:p>
          <w:p w:rsidR="002E7B1C" w:rsidRPr="00173532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   2. 課前準備好寧靜的心情，不心浮氣躁。</w:t>
            </w: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   3.  保持桌面清潔。</w:t>
            </w:r>
          </w:p>
          <w:p w:rsidR="00362E20" w:rsidRPr="00173532" w:rsidRDefault="00362E20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</w:p>
        </w:tc>
      </w:tr>
      <w:tr w:rsidR="005E48D7" w:rsidRPr="00173532" w:rsidTr="005E48D7">
        <w:trPr>
          <w:trHeight w:val="629"/>
        </w:trPr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  <w:shd w:val="pct15" w:color="auto" w:fill="FFFFFF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  <w:shd w:val="pct15" w:color="auto" w:fill="FFFFFF"/>
              </w:rPr>
              <w:lastRenderedPageBreak/>
              <w:t>對應</w:t>
            </w: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  <w:shd w:val="pct15" w:color="auto" w:fill="FFFFFF"/>
              </w:rPr>
              <w:t>教學</w:t>
            </w: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  <w:shd w:val="pct15" w:color="auto" w:fill="FFFFFF"/>
              </w:rPr>
              <w:t>目標代號</w:t>
            </w:r>
          </w:p>
        </w:tc>
        <w:tc>
          <w:tcPr>
            <w:tcW w:w="39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  <w:shd w:val="pct15" w:color="auto" w:fill="FFFFFF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  <w:shd w:val="pct15" w:color="auto" w:fill="FFFFFF"/>
              </w:rPr>
              <w:t>教 學 活 動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  <w:shd w:val="pct15" w:color="auto" w:fill="FFFFFF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  <w:shd w:val="pct15" w:color="auto" w:fill="FFFFFF"/>
              </w:rPr>
              <w:t>教學資源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  <w:shd w:val="pct15" w:color="auto" w:fill="FFFFFF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  <w:shd w:val="pct15" w:color="auto" w:fill="FFFFFF"/>
              </w:rPr>
              <w:t>時間分配</w:t>
            </w:r>
          </w:p>
        </w:tc>
        <w:tc>
          <w:tcPr>
            <w:tcW w:w="1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  <w:shd w:val="pct15" w:color="auto" w:fill="FFFFFF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  <w:shd w:val="pct15" w:color="auto" w:fill="FFFFFF"/>
              </w:rPr>
              <w:t>效果評量</w:t>
            </w:r>
          </w:p>
        </w:tc>
        <w:tc>
          <w:tcPr>
            <w:tcW w:w="13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  <w:shd w:val="pct15" w:color="auto" w:fill="FFFFFF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  <w:shd w:val="pct15" w:color="auto" w:fill="FFFFFF"/>
              </w:rPr>
              <w:t>備註</w:t>
            </w:r>
          </w:p>
        </w:tc>
      </w:tr>
      <w:tr w:rsidR="005E48D7" w:rsidRPr="00173532" w:rsidTr="005E48D7">
        <w:trPr>
          <w:trHeight w:val="2395"/>
        </w:trPr>
        <w:tc>
          <w:tcPr>
            <w:tcW w:w="12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E7B1C" w:rsidRPr="00173532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2-1 能描述「活著真好」的幸福感</w:t>
            </w:r>
          </w:p>
          <w:p w:rsidR="002E7B1C" w:rsidRPr="00DC79E5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C627B" w:rsidRDefault="009C627B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Pr="00173532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1-1 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能說出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自己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過去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的挫折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，以及克服挫折的經驗</w:t>
            </w:r>
          </w:p>
          <w:p w:rsidR="002E7B1C" w:rsidRPr="007E53EE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1-2 能說出至少一種</w:t>
            </w:r>
            <w:proofErr w:type="gramStart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正向且有效</w:t>
            </w:r>
            <w:proofErr w:type="gramEnd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抒發壓力的方法</w:t>
            </w:r>
          </w:p>
          <w:p w:rsidR="00774470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1-3 能討論出解決目前所遇到問題的具體方法</w:t>
            </w:r>
          </w:p>
          <w:p w:rsidR="00774470" w:rsidRPr="00774470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2-2 能描述看完他人的生命故事後心中的感覺</w:t>
            </w:r>
          </w:p>
          <w:p w:rsidR="00774470" w:rsidRDefault="00774470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87432B" w:rsidRDefault="0087432B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87432B" w:rsidRDefault="0087432B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87432B" w:rsidRDefault="0087432B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2-2 能描述看完他人的生命故事後心中的感覺。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2-3 能接納自己，認同自我價值。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2-4 培養出對生命積極、正向的態度。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3-1 能將看完影片及故事的感受，連結至自己的生活經驗。</w:t>
            </w:r>
          </w:p>
          <w:p w:rsidR="002E7B1C" w:rsidRPr="003526FA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2-4 培養出對生命積極、正向的態度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lastRenderedPageBreak/>
              <w:t>3-1 能將看完影片及故事的感受，連結至自己的生活經驗</w:t>
            </w:r>
          </w:p>
          <w:p w:rsidR="002E7B1C" w:rsidRPr="00D81FCF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Pr="005118E5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FF284A" w:rsidRDefault="00FF284A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1A5F69" w:rsidRDefault="001A5F69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1A5F69" w:rsidRDefault="001A5F69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1A5F69" w:rsidRDefault="001A5F69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1A5F69" w:rsidRDefault="001A5F69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1A5F69" w:rsidRDefault="001A5F69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DC0143" w:rsidRDefault="00DC0143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3-2 使用正向的詞句寫出/說出對過去的自我省思。</w:t>
            </w:r>
          </w:p>
          <w:p w:rsidR="002E7B1C" w:rsidRPr="00173532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3-3 使用正向的詞句寫出/說出對未來的期許與勉勵。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1C" w:rsidRPr="00BA589D" w:rsidRDefault="002E7B1C" w:rsidP="005E48D7">
            <w:pPr>
              <w:spacing w:beforeLines="50" w:afterLines="50"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  <w:sz w:val="20"/>
                <w:szCs w:val="20"/>
              </w:rPr>
            </w:pPr>
            <w:proofErr w:type="gramStart"/>
            <w:r w:rsidRPr="00BA589D">
              <w:rPr>
                <w:rFonts w:asciiTheme="majorEastAsia" w:eastAsiaTheme="majorEastAsia" w:hAnsiTheme="majorEastAsia" w:cs="Arial" w:hint="eastAsia"/>
                <w:snapToGrid w:val="0"/>
                <w:color w:val="000000"/>
                <w:sz w:val="20"/>
                <w:szCs w:val="20"/>
              </w:rPr>
              <w:lastRenderedPageBreak/>
              <w:t>─</w:t>
            </w:r>
            <w:proofErr w:type="gramEnd"/>
            <w:r w:rsidRPr="00BA589D">
              <w:rPr>
                <w:rFonts w:asciiTheme="majorEastAsia" w:eastAsiaTheme="majorEastAsia" w:hAnsiTheme="majorEastAsia" w:cs="Arial" w:hint="eastAsia"/>
                <w:snapToGrid w:val="0"/>
                <w:color w:val="000000"/>
                <w:sz w:val="20"/>
                <w:szCs w:val="20"/>
              </w:rPr>
              <w:t xml:space="preserve"> 課程開始 </w:t>
            </w:r>
            <w:proofErr w:type="gramStart"/>
            <w:r w:rsidRPr="00BA589D">
              <w:rPr>
                <w:rFonts w:asciiTheme="majorEastAsia" w:eastAsiaTheme="majorEastAsia" w:hAnsiTheme="majorEastAsia" w:cs="Arial" w:hint="eastAsia"/>
                <w:snapToGrid w:val="0"/>
                <w:color w:val="000000"/>
                <w:sz w:val="20"/>
                <w:szCs w:val="20"/>
              </w:rPr>
              <w:t>─</w:t>
            </w:r>
            <w:proofErr w:type="gramEnd"/>
          </w:p>
          <w:p w:rsidR="002E7B1C" w:rsidRPr="00DF64FE" w:rsidRDefault="002E7B1C" w:rsidP="005E48D7">
            <w:pPr>
              <w:pStyle w:val="a9"/>
              <w:numPr>
                <w:ilvl w:val="0"/>
                <w:numId w:val="2"/>
              </w:numPr>
              <w:spacing w:line="360" w:lineRule="auto"/>
              <w:ind w:leftChars="0"/>
              <w:rPr>
                <w:rFonts w:asciiTheme="majorEastAsia" w:eastAsiaTheme="majorEastAsia" w:hAnsiTheme="majorEastAsia" w:cs="Arial"/>
                <w:b/>
                <w:snapToGrid w:val="0"/>
                <w:color w:val="000000"/>
                <w:sz w:val="28"/>
                <w:szCs w:val="28"/>
              </w:rPr>
            </w:pPr>
            <w:r w:rsidRPr="00DF64FE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  <w:sz w:val="28"/>
                <w:szCs w:val="28"/>
              </w:rPr>
              <w:t>準備活動</w:t>
            </w:r>
          </w:p>
          <w:p w:rsidR="002E7B1C" w:rsidRPr="00173532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1.環境布置：影片放映設備</w:t>
            </w:r>
          </w:p>
          <w:p w:rsidR="002E7B1C" w:rsidRPr="00173532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2.教師準備：影片、學習單</w:t>
            </w:r>
          </w:p>
          <w:p w:rsidR="002E7B1C" w:rsidRPr="00173532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3.學生準備：</w:t>
            </w:r>
            <w:proofErr w:type="gramStart"/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一</w:t>
            </w:r>
            <w:proofErr w:type="gramEnd"/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支筆和一顆投入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         課程的心</w:t>
            </w:r>
          </w:p>
          <w:p w:rsidR="002E7B1C" w:rsidRPr="00173532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</w:p>
          <w:p w:rsidR="002E7B1C" w:rsidRPr="00DF64FE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b/>
                <w:snapToGrid w:val="0"/>
                <w:color w:val="000000"/>
                <w:sz w:val="28"/>
                <w:szCs w:val="28"/>
              </w:rPr>
            </w:pPr>
            <w:r w:rsidRPr="00DF64FE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  <w:sz w:val="28"/>
                <w:szCs w:val="28"/>
              </w:rPr>
              <w:t>二、</w:t>
            </w:r>
            <w:r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  <w:sz w:val="28"/>
                <w:szCs w:val="28"/>
              </w:rPr>
              <w:t xml:space="preserve"> </w:t>
            </w:r>
            <w:r w:rsidRPr="00DF64FE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  <w:sz w:val="28"/>
                <w:szCs w:val="28"/>
              </w:rPr>
              <w:t>發展活動</w:t>
            </w:r>
          </w:p>
          <w:p w:rsidR="002E7B1C" w:rsidRPr="00173532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i/>
                <w:snapToGrid w:val="0"/>
                <w:color w:val="000000"/>
              </w:rPr>
            </w:pPr>
            <w:r w:rsidRPr="00E60DB7">
              <w:rPr>
                <w:rFonts w:asciiTheme="majorEastAsia" w:eastAsiaTheme="majorEastAsia" w:hAnsiTheme="majorEastAsia" w:cs="Arial" w:hint="eastAsia"/>
                <w:b/>
                <w:i/>
                <w:snapToGrid w:val="0"/>
                <w:color w:val="000000"/>
              </w:rPr>
              <w:t>教師：</w:t>
            </w:r>
            <w:r w:rsidRPr="00173532"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大家好，我是輔導室的方老師，很高興這個學期有這麼一堂課的時間來這邊上課。今天的課程主題是「成為生命中的勇士」，大家覺得誰會是你生命中的勇士呢？今天老師會在課程的最後，再問一次大家這一個問題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b/>
                <w:snapToGrid w:val="0"/>
                <w:color w:val="000000"/>
              </w:rPr>
            </w:pPr>
          </w:p>
          <w:p w:rsidR="002E7B1C" w:rsidRPr="00392807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b/>
                <w:snapToGrid w:val="0"/>
                <w:color w:val="000000"/>
              </w:rPr>
            </w:pPr>
            <w:r w:rsidRPr="00392807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《活動一》</w:t>
            </w:r>
            <w:r w:rsidRPr="00392807">
              <w:rPr>
                <w:b/>
              </w:rPr>
              <w:t xml:space="preserve"> </w:t>
            </w:r>
            <w:r w:rsidRPr="00392807">
              <w:rPr>
                <w:rFonts w:asciiTheme="majorEastAsia" w:eastAsiaTheme="majorEastAsia" w:hAnsiTheme="majorEastAsia" w:cs="Arial"/>
                <w:b/>
                <w:snapToGrid w:val="0"/>
                <w:color w:val="000000"/>
              </w:rPr>
              <w:t>Take a breath~</w:t>
            </w:r>
            <w:r w:rsidRPr="00392807">
              <w:rPr>
                <w:rFonts w:asciiTheme="majorEastAsia" w:eastAsiaTheme="majorEastAsia" w:hAnsiTheme="majorEastAsia" w:cs="Arial"/>
                <w:b/>
                <w:snapToGrid w:val="0"/>
                <w:color w:val="000000"/>
              </w:rPr>
              <w:tab/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i/>
                <w:snapToGrid w:val="0"/>
                <w:color w:val="000000"/>
              </w:rPr>
            </w:pPr>
            <w:r w:rsidRPr="00E60DB7">
              <w:rPr>
                <w:rFonts w:asciiTheme="majorEastAsia" w:eastAsiaTheme="majorEastAsia" w:hAnsiTheme="majorEastAsia" w:cs="Arial" w:hint="eastAsia"/>
                <w:b/>
                <w:i/>
                <w:snapToGrid w:val="0"/>
                <w:color w:val="000000"/>
              </w:rPr>
              <w:t>教師：</w:t>
            </w:r>
            <w:r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首先，我們先來進行一個簡單的活動。待會我倒數到一，請大家做深呼吸的動作，先將手放在肚子上，想像要把所有的空氣都吸進肚子裡，</w:t>
            </w:r>
            <w:proofErr w:type="gramStart"/>
            <w:r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一</w:t>
            </w:r>
            <w:proofErr w:type="gramEnd"/>
            <w:r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直到肚子鼓起來裝不下時為止。三…二…一，開始吸氣，吸氣的時候要慢慢的、確實的把空氣吸進肚子裡。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i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lastRenderedPageBreak/>
              <w:t>吸到肚子鼓起來，</w:t>
            </w:r>
            <w:proofErr w:type="gramStart"/>
            <w:r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吸不下去</w:t>
            </w:r>
            <w:proofErr w:type="gramEnd"/>
            <w:r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了，就可以開始慢慢吐氣。想像四周的空氣現在都充滿了毒氣，若是</w:t>
            </w:r>
            <w:proofErr w:type="gramStart"/>
            <w:r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你氣吐的</w:t>
            </w:r>
            <w:proofErr w:type="gramEnd"/>
            <w:r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太快或偷吸氣，那就陣亡了！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Q：</w:t>
            </w:r>
            <w:r w:rsidRPr="00875A93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當你無法吸到新鮮空氣時，有什麼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</w:t>
            </w:r>
            <w:r w:rsidRPr="00875A93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樣的感覺？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b/>
                <w:snapToGrid w:val="0"/>
                <w:color w:val="000000"/>
              </w:rPr>
            </w:pPr>
            <w:r w:rsidRPr="009537A2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《活動二》新聞賞析</w:t>
            </w:r>
            <w:r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與省思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b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1.  新聞</w:t>
            </w:r>
            <w:proofErr w:type="gramStart"/>
            <w:r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一</w:t>
            </w:r>
            <w:proofErr w:type="gramEnd"/>
            <w:r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：</w:t>
            </w:r>
            <w:r w:rsidRPr="0005534F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建中</w:t>
            </w:r>
            <w:proofErr w:type="gramStart"/>
            <w:r w:rsidRPr="0005534F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生跳軌自殺</w:t>
            </w:r>
            <w:proofErr w:type="gramEnd"/>
            <w:r w:rsidRPr="0005534F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事件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新聞內涵：平時聰明絕頂的建中學生，卻因為與家人的爭執，可能因為賭氣，可能心情低劣，因而斷送自己美好的生命。事實上，與你感情羈絆會深的那個人，也可能會是最容易起爭執的人。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Q：你有沒有與家人爭吵的經驗呢？爭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</w:t>
            </w:r>
            <w:proofErr w:type="gramStart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吵後</w:t>
            </w:r>
            <w:proofErr w:type="gramEnd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，我們可以如何處理呢？</w:t>
            </w:r>
          </w:p>
          <w:p w:rsidR="002E7B1C" w:rsidRPr="0008742E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b/>
                <w:snapToGrid w:val="0"/>
                <w:color w:val="000000"/>
              </w:rPr>
            </w:pPr>
            <w:r w:rsidRPr="0008742E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2. 新聞二：失戀女被好友</w:t>
            </w:r>
            <w:proofErr w:type="gramStart"/>
            <w:r w:rsidRPr="0008742E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嗆</w:t>
            </w:r>
            <w:proofErr w:type="gramEnd"/>
            <w:r w:rsidRPr="0008742E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自殺事件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新聞內涵：我們不僅要珍惜自己的生命，更應該要謹慎面對他人的生命。我們常有一些口頭禪，在情緒的催化下脫口而出，</w:t>
            </w:r>
            <w:proofErr w:type="gramStart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說者可能</w:t>
            </w:r>
            <w:proofErr w:type="gramEnd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無心，聽者則有意，一些不經意而不中聽的情緒字眼便有可能變成傷害一條生命的關鍵。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Q：你</w:t>
            </w:r>
            <w:proofErr w:type="gramStart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是否說過這些</w:t>
            </w:r>
            <w:proofErr w:type="gramEnd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不好聽的，可能傷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lastRenderedPageBreak/>
              <w:t>人的話呢？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EX. 去死、你很煩、活該……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</w:p>
          <w:p w:rsidR="002E7B1C" w:rsidRPr="000910FF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b/>
                <w:snapToGrid w:val="0"/>
                <w:color w:val="000000"/>
              </w:rPr>
            </w:pPr>
            <w:r w:rsidRPr="000910FF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 xml:space="preserve">《活動三》影片欣賞：撼動全球人心的生命勇士 </w:t>
            </w:r>
            <w:proofErr w:type="gramStart"/>
            <w:r w:rsidRPr="000910FF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─</w:t>
            </w:r>
            <w:proofErr w:type="gramEnd"/>
            <w:r w:rsidRPr="000910FF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 xml:space="preserve"> Nick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1. 簡介力克</w:t>
            </w:r>
            <w:proofErr w:type="gramStart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‧</w:t>
            </w:r>
            <w:proofErr w:type="gramEnd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胡哲，並闡述其經歷的挫折及生命中的低潮事件。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2. 影片欣賞。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3. 結錄影片精華，條列於黑板上：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(1) 若是只想著自己沒有的，便會忘記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自己已經擁有的。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(2) 學習感恩。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(3) 喜歡自己，自己是</w:t>
            </w:r>
            <w:proofErr w:type="gramStart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最</w:t>
            </w:r>
            <w:proofErr w:type="gramEnd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棒的，因為這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 就是自己。</w:t>
            </w:r>
          </w:p>
          <w:p w:rsidR="002E7B1C" w:rsidRPr="00E4662E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i/>
                <w:snapToGrid w:val="0"/>
                <w:color w:val="000000"/>
              </w:rPr>
            </w:pPr>
            <w:r w:rsidRPr="00EC08CB">
              <w:rPr>
                <w:rFonts w:asciiTheme="majorEastAsia" w:eastAsiaTheme="majorEastAsia" w:hAnsiTheme="majorEastAsia" w:cs="Arial" w:hint="eastAsia"/>
                <w:b/>
                <w:i/>
                <w:snapToGrid w:val="0"/>
                <w:color w:val="000000"/>
              </w:rPr>
              <w:t>教師小結：</w:t>
            </w:r>
            <w:r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所以說，</w:t>
            </w:r>
            <w:r w:rsidRPr="00E4662E"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人生誰沒有挫折，</w:t>
            </w:r>
            <w:proofErr w:type="gramStart"/>
            <w:r w:rsidRPr="00E4662E"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一</w:t>
            </w:r>
            <w:proofErr w:type="gramEnd"/>
            <w:r w:rsidRPr="00E4662E"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個人不怕跌倒，只怕他跌倒好沒有站起來的勇氣。我們總是有羨慕不完的，別人的人生，其實每個人都不一樣，肯用心經營自己的生命，就能夠創造出與眾不同的，屬於自己的人生！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</w:pPr>
          </w:p>
          <w:p w:rsidR="002E7B1C" w:rsidRPr="004E416A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b/>
                <w:snapToGrid w:val="0"/>
                <w:color w:val="000000"/>
              </w:rPr>
            </w:pPr>
            <w:r w:rsidRPr="004E416A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《活動四》故事欣賞：別輕易鋸斷你</w:t>
            </w:r>
          </w:p>
          <w:p w:rsidR="002E7B1C" w:rsidRPr="004E416A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b/>
                <w:snapToGrid w:val="0"/>
                <w:color w:val="000000"/>
              </w:rPr>
            </w:pPr>
            <w:r w:rsidRPr="004E416A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</w:rPr>
              <w:t>的十字架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1. 故事大綱：每個人都拖著屬於自己的，沉重的十字架，辛苦地往前走。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lastRenderedPageBreak/>
              <w:t>有一個人，也跟大家一樣，賣力地往前走著，走著走著，覺得好累，</w:t>
            </w:r>
            <w:proofErr w:type="gramStart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便起了</w:t>
            </w:r>
            <w:proofErr w:type="gramEnd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歪腦筋，用鋸子將自己的十字架底端稍微切短一點；再走一會兒，又覺得重了，便又悄悄地再切一些。然後，他覺得心情愉快，</w:t>
            </w:r>
            <w:proofErr w:type="gramStart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腳步也輕了</w:t>
            </w:r>
            <w:proofErr w:type="gramEnd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。走著走著，前面出現了一個大大的鴻溝…</w:t>
            </w:r>
            <w:proofErr w:type="gramStart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…</w:t>
            </w:r>
            <w:proofErr w:type="gramEnd"/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2. 故事內涵：每一個挫折、逆境和要求，將會是你生命中最重要的機會、安排和禮物。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3. 問題省思：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(1) 你覺得十字架是代表著什麼呢？大鴻溝代表著什麼呢？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(2) 大家想想看，過去的自己或者是現在的自己，是否也做著「切掉自己地十字架」的動作呢？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(3) 面對沉重、有壓力的事情時，像是有好多書要讀，或者遇到大大小小的考試，心中有煩惱或挫折時，我們可以做一些什麼事？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4. 教師小結：隨著我們年紀的增長，要面對的壓力會越來越多，同時也越需要為自己的決定負責任。不要因為貪圖一時的輕鬆而把該做的事情偷斤減</w:t>
            </w:r>
            <w:proofErr w:type="gramStart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兩</w:t>
            </w:r>
            <w:proofErr w:type="gramEnd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，這將會讓未來得自己更為辛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lastRenderedPageBreak/>
              <w:t>苦。希望今天在座的大家，都能勇於為自己負責任，用心盡自己可以做得到的每一份努力！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Pr="009C044A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  <w:sz w:val="28"/>
                <w:szCs w:val="28"/>
              </w:rPr>
            </w:pPr>
            <w:r w:rsidRPr="009C044A">
              <w:rPr>
                <w:rFonts w:asciiTheme="majorEastAsia" w:eastAsiaTheme="majorEastAsia" w:hAnsiTheme="majorEastAsia" w:cs="Arial" w:hint="eastAsia"/>
                <w:b/>
                <w:snapToGrid w:val="0"/>
                <w:color w:val="000000"/>
                <w:sz w:val="28"/>
                <w:szCs w:val="28"/>
              </w:rPr>
              <w:t>三、綜合活動</w:t>
            </w:r>
          </w:p>
          <w:p w:rsidR="00666B04" w:rsidRPr="00256312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</w:pPr>
            <w:r w:rsidRPr="00256312"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1. 教師：今天老師和大家分享的</w:t>
            </w:r>
            <w:proofErr w:type="gramStart"/>
            <w:r w:rsidRPr="00256312"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─</w:t>
            </w:r>
            <w:proofErr w:type="gramEnd"/>
            <w:r w:rsidRPr="00256312"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成為生命中的勇士</w:t>
            </w:r>
            <w:proofErr w:type="gramStart"/>
            <w:r w:rsidRPr="00256312"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─</w:t>
            </w:r>
            <w:proofErr w:type="gramEnd"/>
            <w:r w:rsidRPr="00256312"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就到這告一段落，最後老師要告訴大家，不要放棄自己的任何一點機會和可能性，也不要任意得為了某些不愉快傷害自己或者別人。生命只有一次，未來會過得如何，</w:t>
            </w:r>
            <w:proofErr w:type="gramStart"/>
            <w:r w:rsidRPr="00256312"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斷看你</w:t>
            </w:r>
            <w:proofErr w:type="gramEnd"/>
            <w:r w:rsidRPr="00256312"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用什麼方式</w:t>
            </w:r>
            <w:r w:rsidR="00FD244F"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、</w:t>
            </w:r>
            <w:r w:rsidRPr="00256312">
              <w:rPr>
                <w:rFonts w:asciiTheme="majorEastAsia" w:eastAsiaTheme="majorEastAsia" w:hAnsiTheme="majorEastAsia" w:cs="Arial" w:hint="eastAsia"/>
                <w:i/>
                <w:snapToGrid w:val="0"/>
                <w:color w:val="000000"/>
              </w:rPr>
              <w:t>什麼態度去面對它和經營它。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2. 請學生完成學習單。</w:t>
            </w:r>
          </w:p>
          <w:p w:rsidR="009C627B" w:rsidRDefault="009C627B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C627B" w:rsidRDefault="009C627B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F66787" w:rsidRDefault="00F66787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E01348" w:rsidRPr="000C7A97" w:rsidRDefault="002E7B1C" w:rsidP="005E48D7">
            <w:pPr>
              <w:spacing w:beforeLines="50" w:afterLines="50"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  <w:sz w:val="20"/>
                <w:szCs w:val="20"/>
              </w:rPr>
            </w:pPr>
            <w:proofErr w:type="gramStart"/>
            <w:r w:rsidRPr="00B67A38">
              <w:rPr>
                <w:rFonts w:asciiTheme="majorEastAsia" w:eastAsiaTheme="majorEastAsia" w:hAnsiTheme="majorEastAsia" w:cs="Arial" w:hint="eastAsia"/>
                <w:snapToGrid w:val="0"/>
                <w:color w:val="000000"/>
                <w:sz w:val="20"/>
                <w:szCs w:val="20"/>
              </w:rPr>
              <w:t>─</w:t>
            </w:r>
            <w:proofErr w:type="gramEnd"/>
            <w:r w:rsidRPr="00B67A38">
              <w:rPr>
                <w:rFonts w:asciiTheme="majorEastAsia" w:eastAsiaTheme="majorEastAsia" w:hAnsiTheme="majorEastAsia" w:cs="Arial" w:hint="eastAsia"/>
                <w:snapToGrid w:val="0"/>
                <w:color w:val="000000"/>
                <w:sz w:val="20"/>
                <w:szCs w:val="20"/>
              </w:rPr>
              <w:t xml:space="preserve"> 課程結束 </w:t>
            </w:r>
            <w:proofErr w:type="gramStart"/>
            <w:r w:rsidRPr="00B67A38">
              <w:rPr>
                <w:rFonts w:asciiTheme="majorEastAsia" w:eastAsiaTheme="majorEastAsia" w:hAnsiTheme="majorEastAsia" w:cs="Arial" w:hint="eastAsia"/>
                <w:snapToGrid w:val="0"/>
                <w:color w:val="000000"/>
                <w:sz w:val="20"/>
                <w:szCs w:val="20"/>
              </w:rPr>
              <w:t>─</w:t>
            </w:r>
            <w:proofErr w:type="gramEnd"/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電腦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單槍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簡報</w:t>
            </w:r>
            <w:r w:rsidR="009E3910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(附件一)</w:t>
            </w: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666B04" w:rsidRDefault="00666B04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C627B" w:rsidRDefault="009C627B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學習單</w:t>
            </w:r>
            <w:r w:rsidR="009E3910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(附件二)</w:t>
            </w:r>
          </w:p>
          <w:p w:rsidR="002E7B1C" w:rsidRPr="00453921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背景音樂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2</w:t>
            </w:r>
            <w:r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’</w:t>
            </w: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5</w:t>
            </w:r>
            <w:r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’</w:t>
            </w: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C627B" w:rsidRDefault="009C627B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13</w:t>
            </w:r>
            <w:r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’</w:t>
            </w: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10</w:t>
            </w:r>
            <w:r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’</w:t>
            </w: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5</w:t>
            </w:r>
            <w:r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’</w:t>
            </w: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5</w:t>
            </w:r>
            <w:r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’</w:t>
            </w: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666B04" w:rsidRDefault="00666B04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2E7B1C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10</w:t>
            </w:r>
            <w:r>
              <w:rPr>
                <w:rFonts w:asciiTheme="majorEastAsia" w:eastAsiaTheme="majorEastAsia" w:hAnsiTheme="majorEastAsia" w:cs="Arial"/>
                <w:snapToGrid w:val="0"/>
                <w:color w:val="000000"/>
              </w:rPr>
              <w:t>’</w:t>
            </w:r>
          </w:p>
          <w:p w:rsidR="002E7B1C" w:rsidRPr="00173532" w:rsidRDefault="002E7B1C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B1C" w:rsidRDefault="002E7B1C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學生皆能投入活動中</w:t>
            </w:r>
          </w:p>
          <w:p w:rsidR="00747EFD" w:rsidRDefault="00747EFD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學生能以口述或點頭感受表達呼吸的幸福感覺</w:t>
            </w:r>
          </w:p>
          <w:p w:rsidR="00810313" w:rsidRDefault="00810313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810313" w:rsidRDefault="00810313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810313" w:rsidRDefault="00810313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810313" w:rsidRDefault="00810313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810313" w:rsidRDefault="00810313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810313" w:rsidRDefault="00810313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810313" w:rsidRDefault="00810313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810313" w:rsidRDefault="00810313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C627B" w:rsidRDefault="009C627B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810313" w:rsidRDefault="00C316AB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60%學生願意分享自己的經驗</w:t>
            </w:r>
          </w:p>
          <w:p w:rsidR="00BC5CDE" w:rsidRDefault="00BC5CDE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BC5CDE" w:rsidRDefault="00BC5CDE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BC5CDE" w:rsidRDefault="00EB7ACA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大多數學生能說出至少一種因應挫折的有效方法</w:t>
            </w:r>
          </w:p>
          <w:p w:rsidR="00774470" w:rsidRDefault="000673E3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大多數學生能參與討論，</w:t>
            </w:r>
            <w:proofErr w:type="gramStart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每班皆有</w:t>
            </w:r>
            <w:proofErr w:type="gramEnd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3-5位學生分享討論結果</w:t>
            </w:r>
          </w:p>
          <w:p w:rsidR="00AE0B79" w:rsidRDefault="00AE0B79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學生皆能專注於影片，</w:t>
            </w:r>
            <w:proofErr w:type="gramStart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每班皆有</w:t>
            </w:r>
            <w:proofErr w:type="gramEnd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</w:t>
            </w: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lastRenderedPageBreak/>
              <w:t>位以上的學生表達感想</w:t>
            </w:r>
          </w:p>
          <w:p w:rsidR="00924058" w:rsidRDefault="00924058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24058" w:rsidRDefault="00924058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學生皆能專注於影片中</w:t>
            </w:r>
          </w:p>
          <w:p w:rsidR="00924058" w:rsidRDefault="00924058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24058" w:rsidRDefault="00924058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24058" w:rsidRDefault="00924058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24058" w:rsidRDefault="00924058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24058" w:rsidRDefault="00924058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24058" w:rsidRDefault="00924058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24058" w:rsidRDefault="00924058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24058" w:rsidRDefault="00924058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24058" w:rsidRDefault="00924058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24058" w:rsidRDefault="00924058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924058" w:rsidRDefault="00924058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每班至少有3位以上學生發表影片觀賞的感覺與想法</w:t>
            </w:r>
          </w:p>
          <w:p w:rsidR="001D6BBF" w:rsidRDefault="001D6BBF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1D6BBF" w:rsidRDefault="001D6BBF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1D6BBF" w:rsidRDefault="001D6BBF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1D6BBF" w:rsidRDefault="001D6BBF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1D6BBF" w:rsidRDefault="001D6BBF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1D6BBF" w:rsidRDefault="001D6BBF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1D6BBF" w:rsidRDefault="001D6BBF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lastRenderedPageBreak/>
              <w:t>學生皆能了解影片中物件的涵義</w:t>
            </w:r>
          </w:p>
          <w:p w:rsidR="001D6BBF" w:rsidRDefault="001D6BBF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1D6BBF" w:rsidRDefault="001D6BBF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1D6BBF" w:rsidRDefault="001D6BBF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45622" w:rsidRDefault="00445622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36A5A" w:rsidRDefault="00436A5A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36A5A" w:rsidRDefault="00436A5A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36A5A" w:rsidRDefault="00436A5A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36A5A" w:rsidRDefault="00436A5A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36A5A" w:rsidRDefault="00436A5A" w:rsidP="005E48D7">
            <w:pPr>
              <w:spacing w:line="360" w:lineRule="auto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</w:p>
          <w:p w:rsidR="00436A5A" w:rsidRPr="00C316AB" w:rsidRDefault="00436A5A" w:rsidP="005E48D7">
            <w:pPr>
              <w:spacing w:line="360" w:lineRule="auto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學生皆能認真完成課程學習單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7B1C" w:rsidRPr="00173532" w:rsidRDefault="002E7B1C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</w:p>
        </w:tc>
      </w:tr>
      <w:tr w:rsidR="002E7B1C" w:rsidRPr="00173532" w:rsidTr="005E48D7">
        <w:trPr>
          <w:trHeight w:val="719"/>
        </w:trPr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lastRenderedPageBreak/>
              <w:t>教學成果</w:t>
            </w:r>
          </w:p>
        </w:tc>
        <w:tc>
          <w:tcPr>
            <w:tcW w:w="7812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36F8" w:rsidRDefault="00AD6369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1. </w:t>
            </w:r>
            <w:r w:rsidR="00240154" w:rsidRPr="00AD6369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課堂中</w:t>
            </w:r>
            <w:r w:rsidRPr="00AD6369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：</w:t>
            </w:r>
            <w:r w:rsidR="00C2477F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學生皆能用心體驗活動</w:t>
            </w:r>
            <w:r w:rsidR="00CC0CB5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，也</w:t>
            </w:r>
            <w:r w:rsidR="00C2477F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從新聞、影片及故事中看見生</w:t>
            </w:r>
            <w:r w:rsidR="00CC0CB5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命的</w:t>
            </w:r>
          </w:p>
          <w:p w:rsidR="00F136F8" w:rsidRDefault="00F136F8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="00CC0CB5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脆弱與可貴</w:t>
            </w:r>
            <w:r w:rsidR="00C2477F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，</w:t>
            </w:r>
            <w:r w:rsidR="00CC0CB5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並能自我省思，認真回答老師提出的問題，也樂於表達自</w:t>
            </w:r>
          </w:p>
          <w:p w:rsidR="002E7B1C" w:rsidRDefault="00F136F8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="00CC0CB5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己心中的想法與感動。</w:t>
            </w:r>
          </w:p>
          <w:p w:rsidR="00F136F8" w:rsidRDefault="00AD6369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2. </w:t>
            </w:r>
            <w:r w:rsidR="003B4F9A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學習單：</w:t>
            </w:r>
            <w:r w:rsidR="00277DC3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學生很認真的思考學習單上的每一個題目。從「最有感覺的活</w:t>
            </w:r>
          </w:p>
          <w:p w:rsidR="00C90B3E" w:rsidRDefault="00F136F8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="00277DC3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動」題目</w:t>
            </w:r>
            <w:r w:rsidR="002A60F1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回饋</w:t>
            </w:r>
            <w:r w:rsidR="00277DC3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來看，表現出各項不同的活動皆能帶給學生不一樣的感覺</w:t>
            </w:r>
            <w:r w:rsidR="00703630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，</w:t>
            </w:r>
          </w:p>
          <w:p w:rsidR="00C90B3E" w:rsidRDefault="00C90B3E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="00703630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如活動</w:t>
            </w:r>
            <w:proofErr w:type="gramStart"/>
            <w:r w:rsidR="00703630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一</w:t>
            </w:r>
            <w:proofErr w:type="gramEnd"/>
            <w:r w:rsidR="00703630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得停止呼吸難過到</w:t>
            </w:r>
            <w:proofErr w:type="gramStart"/>
            <w:r w:rsidR="00703630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印像</w:t>
            </w:r>
            <w:proofErr w:type="gramEnd"/>
            <w:r w:rsidR="00703630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深刻，或十字架的故事令自己自我省</w:t>
            </w:r>
          </w:p>
          <w:p w:rsidR="00C90B3E" w:rsidRDefault="00C90B3E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="00703630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視，是否自己也會趁機偷懶等</w:t>
            </w:r>
            <w:r w:rsidR="00742EF5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。在給老師的話中，</w:t>
            </w:r>
            <w:r w:rsidR="0023549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也有許多小朋友告訴</w:t>
            </w:r>
          </w:p>
          <w:p w:rsidR="003A59F1" w:rsidRDefault="00C90B3E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lastRenderedPageBreak/>
              <w:t xml:space="preserve">  </w:t>
            </w:r>
            <w:r w:rsidR="0023549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我自己上課還來不及分享的，自己的經驗，或者自己還希望得到建議的</w:t>
            </w:r>
          </w:p>
          <w:p w:rsidR="003B4F9A" w:rsidRPr="00AD6369" w:rsidRDefault="003A59F1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="0023549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困難等，也對顯示出這堂生命教育課程對孩子的影響程度。</w:t>
            </w:r>
          </w:p>
        </w:tc>
      </w:tr>
      <w:tr w:rsidR="002E7B1C" w:rsidRPr="00631BE7" w:rsidTr="00065357">
        <w:trPr>
          <w:trHeight w:val="5819"/>
        </w:trPr>
        <w:tc>
          <w:tcPr>
            <w:tcW w:w="12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7B1C" w:rsidRPr="00173532" w:rsidRDefault="002E7B1C" w:rsidP="005E48D7">
            <w:pPr>
              <w:spacing w:line="360" w:lineRule="auto"/>
              <w:jc w:val="center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 w:rsidRPr="00173532">
              <w:rPr>
                <w:rFonts w:asciiTheme="majorEastAsia" w:eastAsiaTheme="majorEastAsia" w:hAnsiTheme="majorEastAsia" w:cs="Arial"/>
                <w:snapToGrid w:val="0"/>
                <w:color w:val="000000"/>
              </w:rPr>
              <w:lastRenderedPageBreak/>
              <w:t>教學省思</w:t>
            </w:r>
          </w:p>
        </w:tc>
        <w:tc>
          <w:tcPr>
            <w:tcW w:w="7812" w:type="dxa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30D97" w:rsidRDefault="00B86BF2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1. 生命教育課程</w:t>
            </w:r>
            <w:proofErr w:type="gramStart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攸</w:t>
            </w:r>
            <w:proofErr w:type="gramEnd"/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關孩子的各項發展，包含自我概念的建立、對他人的包</w:t>
            </w:r>
          </w:p>
          <w:p w:rsidR="00630D97" w:rsidRDefault="00630D97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="00B86BF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容與尊重、以及生活管理與規劃等，一學期僅以50分鐘的</w:t>
            </w:r>
            <w:r w:rsidR="00AB41B5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晨</w:t>
            </w:r>
            <w:r w:rsidR="00B86BF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光時間進行</w:t>
            </w:r>
          </w:p>
          <w:p w:rsidR="002E7B1C" w:rsidRDefault="00630D97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="00B86BF2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實在不足。</w:t>
            </w:r>
          </w:p>
          <w:p w:rsidR="002E4101" w:rsidRDefault="00AB41B5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2. </w:t>
            </w:r>
            <w:r w:rsidR="00AE415D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活動的進行需注意每一位孩子的參與情形，不參與或干擾皆會影響活動</w:t>
            </w:r>
          </w:p>
          <w:p w:rsidR="00AB41B5" w:rsidRDefault="002E4101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="00AE415D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的品質和效果。</w:t>
            </w:r>
          </w:p>
          <w:p w:rsidR="002E4101" w:rsidRDefault="002B29EB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3.</w:t>
            </w:r>
            <w:r w:rsidR="00A24C17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時間允許的情況下，能盡可能讓孩子多說一些，請聽孩子的看法與觀點，</w:t>
            </w:r>
          </w:p>
          <w:p w:rsidR="002B29EB" w:rsidRDefault="002E4101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="00A24C17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給予情緒發洩的空間與</w:t>
            </w:r>
            <w:r w:rsidR="0069178C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適時</w:t>
            </w:r>
            <w:r w:rsidR="00A24C17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給予適當的</w:t>
            </w:r>
            <w:r w:rsidR="005E48D7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參考</w:t>
            </w:r>
            <w:r w:rsidR="00A24C17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建議。</w:t>
            </w:r>
          </w:p>
          <w:p w:rsidR="00631BE7" w:rsidRDefault="00135B96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4. 教師回饋：每一張學習單，教師都應或多或少給予回饋和鼓勵</w:t>
            </w:r>
            <w:r w:rsidR="00631BE7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，並啟動</w:t>
            </w:r>
          </w:p>
          <w:p w:rsidR="004F218A" w:rsidRDefault="00631BE7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對孩子的敏感度</w:t>
            </w:r>
            <w:r w:rsidR="0069178C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，主動發覺可能需要幫助的孩子，</w:t>
            </w:r>
            <w:r w:rsidR="00F25A86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適時</w:t>
            </w:r>
            <w:r w:rsidR="0069178C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的</w:t>
            </w:r>
            <w:r w:rsidR="00F25A86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給予協助與關</w:t>
            </w:r>
          </w:p>
          <w:p w:rsidR="00135B96" w:rsidRPr="00AB41B5" w:rsidRDefault="004F218A" w:rsidP="005E48D7">
            <w:pPr>
              <w:spacing w:line="360" w:lineRule="auto"/>
              <w:jc w:val="both"/>
              <w:rPr>
                <w:rFonts w:asciiTheme="majorEastAsia" w:eastAsiaTheme="majorEastAsia" w:hAnsiTheme="majorEastAsia" w:cs="Arial"/>
                <w:snapToGrid w:val="0"/>
                <w:color w:val="000000"/>
              </w:rPr>
            </w:pPr>
            <w:r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 xml:space="preserve">  </w:t>
            </w:r>
            <w:r w:rsidR="00F25A86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懷</w:t>
            </w:r>
            <w:r w:rsidR="00135B96">
              <w:rPr>
                <w:rFonts w:asciiTheme="majorEastAsia" w:eastAsiaTheme="majorEastAsia" w:hAnsiTheme="majorEastAsia" w:cs="Arial" w:hint="eastAsia"/>
                <w:snapToGrid w:val="0"/>
                <w:color w:val="000000"/>
              </w:rPr>
              <w:t>。</w:t>
            </w:r>
          </w:p>
        </w:tc>
      </w:tr>
    </w:tbl>
    <w:p w:rsidR="00B53EE0" w:rsidRPr="00F25A86" w:rsidRDefault="00B53EE0" w:rsidP="00A90163">
      <w:pPr>
        <w:spacing w:line="360" w:lineRule="auto"/>
        <w:rPr>
          <w:rFonts w:asciiTheme="majorEastAsia" w:eastAsiaTheme="majorEastAsia" w:hAnsiTheme="majorEastAsia"/>
        </w:rPr>
      </w:pPr>
    </w:p>
    <w:sectPr w:rsidR="00B53EE0" w:rsidRPr="00F25A86" w:rsidSect="00495A7A">
      <w:footerReference w:type="even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C12" w:rsidRDefault="00EC5C12" w:rsidP="00495A7A">
      <w:r>
        <w:separator/>
      </w:r>
    </w:p>
  </w:endnote>
  <w:endnote w:type="continuationSeparator" w:id="0">
    <w:p w:rsidR="00EC5C12" w:rsidRDefault="00EC5C12" w:rsidP="00495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超研澤中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35A" w:rsidRDefault="00B118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A6B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6BBD">
      <w:rPr>
        <w:rStyle w:val="a5"/>
        <w:noProof/>
      </w:rPr>
      <w:t>9</w:t>
    </w:r>
    <w:r>
      <w:rPr>
        <w:rStyle w:val="a5"/>
      </w:rPr>
      <w:fldChar w:fldCharType="end"/>
    </w:r>
  </w:p>
  <w:p w:rsidR="0057735A" w:rsidRDefault="00EC5C1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35A" w:rsidRDefault="00B118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A6B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5357">
      <w:rPr>
        <w:rStyle w:val="a5"/>
        <w:noProof/>
      </w:rPr>
      <w:t>8</w:t>
    </w:r>
    <w:r>
      <w:rPr>
        <w:rStyle w:val="a5"/>
      </w:rPr>
      <w:fldChar w:fldCharType="end"/>
    </w:r>
  </w:p>
  <w:p w:rsidR="0057735A" w:rsidRDefault="00EC5C1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C12" w:rsidRDefault="00EC5C12" w:rsidP="00495A7A">
      <w:r>
        <w:separator/>
      </w:r>
    </w:p>
  </w:footnote>
  <w:footnote w:type="continuationSeparator" w:id="0">
    <w:p w:rsidR="00EC5C12" w:rsidRDefault="00EC5C12" w:rsidP="00495A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239D7"/>
    <w:multiLevelType w:val="hybridMultilevel"/>
    <w:tmpl w:val="F9141848"/>
    <w:lvl w:ilvl="0" w:tplc="80082C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08A03E0"/>
    <w:multiLevelType w:val="hybridMultilevel"/>
    <w:tmpl w:val="E0720C16"/>
    <w:lvl w:ilvl="0" w:tplc="18FE34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3A364D9"/>
    <w:multiLevelType w:val="hybridMultilevel"/>
    <w:tmpl w:val="D5BC48AE"/>
    <w:lvl w:ilvl="0" w:tplc="6804D8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21C1378"/>
    <w:multiLevelType w:val="hybridMultilevel"/>
    <w:tmpl w:val="FAC620EA"/>
    <w:lvl w:ilvl="0" w:tplc="E41A54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1910D28"/>
    <w:multiLevelType w:val="hybridMultilevel"/>
    <w:tmpl w:val="9D9277AE"/>
    <w:lvl w:ilvl="0" w:tplc="A3D24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15245B6"/>
    <w:multiLevelType w:val="hybridMultilevel"/>
    <w:tmpl w:val="A0F0933C"/>
    <w:lvl w:ilvl="0" w:tplc="A8B6F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F612039"/>
    <w:multiLevelType w:val="hybridMultilevel"/>
    <w:tmpl w:val="6A9ED0DE"/>
    <w:lvl w:ilvl="0" w:tplc="BAC24AA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0EE"/>
    <w:rsid w:val="00002ECF"/>
    <w:rsid w:val="000077EA"/>
    <w:rsid w:val="0002319E"/>
    <w:rsid w:val="0005534F"/>
    <w:rsid w:val="00065357"/>
    <w:rsid w:val="00065F10"/>
    <w:rsid w:val="000673E3"/>
    <w:rsid w:val="00086BE8"/>
    <w:rsid w:val="0008742E"/>
    <w:rsid w:val="00091072"/>
    <w:rsid w:val="000910FF"/>
    <w:rsid w:val="00092646"/>
    <w:rsid w:val="0009467E"/>
    <w:rsid w:val="000A3BA1"/>
    <w:rsid w:val="000B2661"/>
    <w:rsid w:val="000C60EE"/>
    <w:rsid w:val="000C7A97"/>
    <w:rsid w:val="000D4303"/>
    <w:rsid w:val="000D5431"/>
    <w:rsid w:val="000E3A25"/>
    <w:rsid w:val="000E567B"/>
    <w:rsid w:val="000E6014"/>
    <w:rsid w:val="000F0914"/>
    <w:rsid w:val="00135B96"/>
    <w:rsid w:val="00140E35"/>
    <w:rsid w:val="00142F01"/>
    <w:rsid w:val="001650FF"/>
    <w:rsid w:val="001674D6"/>
    <w:rsid w:val="00167B6A"/>
    <w:rsid w:val="00173532"/>
    <w:rsid w:val="00182BE5"/>
    <w:rsid w:val="0019287C"/>
    <w:rsid w:val="00196706"/>
    <w:rsid w:val="001A5F69"/>
    <w:rsid w:val="001B3422"/>
    <w:rsid w:val="001C5C5B"/>
    <w:rsid w:val="001D6BBF"/>
    <w:rsid w:val="001E1050"/>
    <w:rsid w:val="001E12CE"/>
    <w:rsid w:val="001F2A19"/>
    <w:rsid w:val="001F4796"/>
    <w:rsid w:val="0021184D"/>
    <w:rsid w:val="002129C9"/>
    <w:rsid w:val="00232196"/>
    <w:rsid w:val="00235492"/>
    <w:rsid w:val="00240154"/>
    <w:rsid w:val="002512A1"/>
    <w:rsid w:val="00256312"/>
    <w:rsid w:val="002565AE"/>
    <w:rsid w:val="00265C21"/>
    <w:rsid w:val="00271C03"/>
    <w:rsid w:val="00272099"/>
    <w:rsid w:val="00273FE8"/>
    <w:rsid w:val="00277DC3"/>
    <w:rsid w:val="002A60F1"/>
    <w:rsid w:val="002B29EB"/>
    <w:rsid w:val="002B3727"/>
    <w:rsid w:val="002C36E9"/>
    <w:rsid w:val="002D3448"/>
    <w:rsid w:val="002D4B99"/>
    <w:rsid w:val="002E4101"/>
    <w:rsid w:val="002E7B1C"/>
    <w:rsid w:val="002E7C55"/>
    <w:rsid w:val="002F5934"/>
    <w:rsid w:val="00305168"/>
    <w:rsid w:val="00340515"/>
    <w:rsid w:val="003526FA"/>
    <w:rsid w:val="00362E20"/>
    <w:rsid w:val="00372FD2"/>
    <w:rsid w:val="00392807"/>
    <w:rsid w:val="0039511D"/>
    <w:rsid w:val="003A59F1"/>
    <w:rsid w:val="003B1284"/>
    <w:rsid w:val="003B4F9A"/>
    <w:rsid w:val="003C5004"/>
    <w:rsid w:val="003C5584"/>
    <w:rsid w:val="003C65CD"/>
    <w:rsid w:val="003D157C"/>
    <w:rsid w:val="003E6C54"/>
    <w:rsid w:val="003F3395"/>
    <w:rsid w:val="00422ACE"/>
    <w:rsid w:val="00436A5A"/>
    <w:rsid w:val="004444E5"/>
    <w:rsid w:val="00445622"/>
    <w:rsid w:val="00445B02"/>
    <w:rsid w:val="00453921"/>
    <w:rsid w:val="004543E4"/>
    <w:rsid w:val="00457927"/>
    <w:rsid w:val="0046536D"/>
    <w:rsid w:val="00495A7A"/>
    <w:rsid w:val="00497679"/>
    <w:rsid w:val="004A15C2"/>
    <w:rsid w:val="004A3E50"/>
    <w:rsid w:val="004A6BBD"/>
    <w:rsid w:val="004B1FB5"/>
    <w:rsid w:val="004D1C56"/>
    <w:rsid w:val="004D30DE"/>
    <w:rsid w:val="004E0BC3"/>
    <w:rsid w:val="004E416A"/>
    <w:rsid w:val="004F218A"/>
    <w:rsid w:val="0050119C"/>
    <w:rsid w:val="00503BBD"/>
    <w:rsid w:val="005118E5"/>
    <w:rsid w:val="00524519"/>
    <w:rsid w:val="005256D0"/>
    <w:rsid w:val="00530AD5"/>
    <w:rsid w:val="00541218"/>
    <w:rsid w:val="0054180D"/>
    <w:rsid w:val="005445D1"/>
    <w:rsid w:val="00554690"/>
    <w:rsid w:val="00556DBB"/>
    <w:rsid w:val="0059551F"/>
    <w:rsid w:val="005956FB"/>
    <w:rsid w:val="005B0300"/>
    <w:rsid w:val="005B0337"/>
    <w:rsid w:val="005E48D7"/>
    <w:rsid w:val="005E4953"/>
    <w:rsid w:val="005E5262"/>
    <w:rsid w:val="005F4BBA"/>
    <w:rsid w:val="006079B8"/>
    <w:rsid w:val="00624144"/>
    <w:rsid w:val="006247F7"/>
    <w:rsid w:val="00630D97"/>
    <w:rsid w:val="00631BE7"/>
    <w:rsid w:val="00637D51"/>
    <w:rsid w:val="00637F86"/>
    <w:rsid w:val="00641D8C"/>
    <w:rsid w:val="00643EC7"/>
    <w:rsid w:val="006452B3"/>
    <w:rsid w:val="00656A65"/>
    <w:rsid w:val="00657222"/>
    <w:rsid w:val="00666B04"/>
    <w:rsid w:val="00666E17"/>
    <w:rsid w:val="006846C3"/>
    <w:rsid w:val="0069178C"/>
    <w:rsid w:val="006B57EE"/>
    <w:rsid w:val="006D77BA"/>
    <w:rsid w:val="006E387E"/>
    <w:rsid w:val="00703630"/>
    <w:rsid w:val="00704F02"/>
    <w:rsid w:val="00730881"/>
    <w:rsid w:val="00741F7F"/>
    <w:rsid w:val="00742EF5"/>
    <w:rsid w:val="00743533"/>
    <w:rsid w:val="00747C04"/>
    <w:rsid w:val="00747EFD"/>
    <w:rsid w:val="00750095"/>
    <w:rsid w:val="00752CC5"/>
    <w:rsid w:val="00757558"/>
    <w:rsid w:val="0077227E"/>
    <w:rsid w:val="00774470"/>
    <w:rsid w:val="00787309"/>
    <w:rsid w:val="00794419"/>
    <w:rsid w:val="00795BA1"/>
    <w:rsid w:val="007C7C69"/>
    <w:rsid w:val="007D114F"/>
    <w:rsid w:val="007E53EE"/>
    <w:rsid w:val="007F0377"/>
    <w:rsid w:val="007F3FE4"/>
    <w:rsid w:val="0080040D"/>
    <w:rsid w:val="00802A89"/>
    <w:rsid w:val="00803553"/>
    <w:rsid w:val="00810313"/>
    <w:rsid w:val="00832F03"/>
    <w:rsid w:val="00836333"/>
    <w:rsid w:val="0084382E"/>
    <w:rsid w:val="00853E42"/>
    <w:rsid w:val="008578BA"/>
    <w:rsid w:val="00870179"/>
    <w:rsid w:val="0087432B"/>
    <w:rsid w:val="00874E63"/>
    <w:rsid w:val="00874FB5"/>
    <w:rsid w:val="00875A93"/>
    <w:rsid w:val="00875D79"/>
    <w:rsid w:val="0087738C"/>
    <w:rsid w:val="008877B9"/>
    <w:rsid w:val="00893503"/>
    <w:rsid w:val="008A234A"/>
    <w:rsid w:val="008C26D6"/>
    <w:rsid w:val="008C74FC"/>
    <w:rsid w:val="008E22CB"/>
    <w:rsid w:val="008E2489"/>
    <w:rsid w:val="00915D47"/>
    <w:rsid w:val="00917D69"/>
    <w:rsid w:val="00920C0C"/>
    <w:rsid w:val="00924058"/>
    <w:rsid w:val="009333FD"/>
    <w:rsid w:val="0094435D"/>
    <w:rsid w:val="009452FC"/>
    <w:rsid w:val="00945E77"/>
    <w:rsid w:val="009537A2"/>
    <w:rsid w:val="00964436"/>
    <w:rsid w:val="0097005D"/>
    <w:rsid w:val="00971ADC"/>
    <w:rsid w:val="00986162"/>
    <w:rsid w:val="00987BC6"/>
    <w:rsid w:val="009B3868"/>
    <w:rsid w:val="009B3FA2"/>
    <w:rsid w:val="009C044A"/>
    <w:rsid w:val="009C627B"/>
    <w:rsid w:val="009D7771"/>
    <w:rsid w:val="009E3910"/>
    <w:rsid w:val="00A06E72"/>
    <w:rsid w:val="00A078CC"/>
    <w:rsid w:val="00A217AB"/>
    <w:rsid w:val="00A24C17"/>
    <w:rsid w:val="00A26E23"/>
    <w:rsid w:val="00A27616"/>
    <w:rsid w:val="00A600C1"/>
    <w:rsid w:val="00A90163"/>
    <w:rsid w:val="00AA1397"/>
    <w:rsid w:val="00AA163C"/>
    <w:rsid w:val="00AA66FC"/>
    <w:rsid w:val="00AB24EC"/>
    <w:rsid w:val="00AB41B5"/>
    <w:rsid w:val="00AD4EB1"/>
    <w:rsid w:val="00AD555D"/>
    <w:rsid w:val="00AD6369"/>
    <w:rsid w:val="00AE0B79"/>
    <w:rsid w:val="00AE415D"/>
    <w:rsid w:val="00AF1DB9"/>
    <w:rsid w:val="00AF1E19"/>
    <w:rsid w:val="00B07178"/>
    <w:rsid w:val="00B11857"/>
    <w:rsid w:val="00B20EEA"/>
    <w:rsid w:val="00B224A7"/>
    <w:rsid w:val="00B2698C"/>
    <w:rsid w:val="00B31E3E"/>
    <w:rsid w:val="00B328A6"/>
    <w:rsid w:val="00B51C25"/>
    <w:rsid w:val="00B53EE0"/>
    <w:rsid w:val="00B63841"/>
    <w:rsid w:val="00B67A38"/>
    <w:rsid w:val="00B77D77"/>
    <w:rsid w:val="00B84453"/>
    <w:rsid w:val="00B86BF2"/>
    <w:rsid w:val="00B92BE2"/>
    <w:rsid w:val="00BA589D"/>
    <w:rsid w:val="00BA7551"/>
    <w:rsid w:val="00BC5CDE"/>
    <w:rsid w:val="00BE15CD"/>
    <w:rsid w:val="00BE6AEB"/>
    <w:rsid w:val="00C024D3"/>
    <w:rsid w:val="00C02DF2"/>
    <w:rsid w:val="00C03007"/>
    <w:rsid w:val="00C06DC2"/>
    <w:rsid w:val="00C17B5F"/>
    <w:rsid w:val="00C23D6F"/>
    <w:rsid w:val="00C2477F"/>
    <w:rsid w:val="00C316AB"/>
    <w:rsid w:val="00C33576"/>
    <w:rsid w:val="00C33E9D"/>
    <w:rsid w:val="00C36013"/>
    <w:rsid w:val="00C437B7"/>
    <w:rsid w:val="00C45C90"/>
    <w:rsid w:val="00C55F13"/>
    <w:rsid w:val="00C60BDB"/>
    <w:rsid w:val="00C64B22"/>
    <w:rsid w:val="00C90B3E"/>
    <w:rsid w:val="00C9658A"/>
    <w:rsid w:val="00CA7AB5"/>
    <w:rsid w:val="00CC0C19"/>
    <w:rsid w:val="00CC0CB5"/>
    <w:rsid w:val="00CD2E4D"/>
    <w:rsid w:val="00CE7E30"/>
    <w:rsid w:val="00CF1F8B"/>
    <w:rsid w:val="00CF438E"/>
    <w:rsid w:val="00CF629F"/>
    <w:rsid w:val="00D00C68"/>
    <w:rsid w:val="00D11C1A"/>
    <w:rsid w:val="00D35E74"/>
    <w:rsid w:val="00D42E8B"/>
    <w:rsid w:val="00D45CF9"/>
    <w:rsid w:val="00D50B2B"/>
    <w:rsid w:val="00D63DBF"/>
    <w:rsid w:val="00D64008"/>
    <w:rsid w:val="00D731FC"/>
    <w:rsid w:val="00D76BC5"/>
    <w:rsid w:val="00D81FCF"/>
    <w:rsid w:val="00D93A9B"/>
    <w:rsid w:val="00D954E2"/>
    <w:rsid w:val="00DC0143"/>
    <w:rsid w:val="00DC1B5C"/>
    <w:rsid w:val="00DC79E5"/>
    <w:rsid w:val="00DD0079"/>
    <w:rsid w:val="00DD29E8"/>
    <w:rsid w:val="00DD4801"/>
    <w:rsid w:val="00DD551D"/>
    <w:rsid w:val="00DE789B"/>
    <w:rsid w:val="00DF14D9"/>
    <w:rsid w:val="00DF45E2"/>
    <w:rsid w:val="00DF64FE"/>
    <w:rsid w:val="00DF6EFD"/>
    <w:rsid w:val="00E01348"/>
    <w:rsid w:val="00E06D4B"/>
    <w:rsid w:val="00E17EF5"/>
    <w:rsid w:val="00E21BF0"/>
    <w:rsid w:val="00E308FD"/>
    <w:rsid w:val="00E360AD"/>
    <w:rsid w:val="00E40084"/>
    <w:rsid w:val="00E457CF"/>
    <w:rsid w:val="00E4662E"/>
    <w:rsid w:val="00E60DB7"/>
    <w:rsid w:val="00E914D1"/>
    <w:rsid w:val="00EA2173"/>
    <w:rsid w:val="00EB0526"/>
    <w:rsid w:val="00EB79D3"/>
    <w:rsid w:val="00EB7ACA"/>
    <w:rsid w:val="00EC08CB"/>
    <w:rsid w:val="00EC3D22"/>
    <w:rsid w:val="00EC4F3E"/>
    <w:rsid w:val="00EC5C12"/>
    <w:rsid w:val="00EF0C81"/>
    <w:rsid w:val="00F0072B"/>
    <w:rsid w:val="00F136F8"/>
    <w:rsid w:val="00F25A86"/>
    <w:rsid w:val="00F45EDF"/>
    <w:rsid w:val="00F60309"/>
    <w:rsid w:val="00F646FC"/>
    <w:rsid w:val="00F66787"/>
    <w:rsid w:val="00F807D7"/>
    <w:rsid w:val="00F823E5"/>
    <w:rsid w:val="00F8382F"/>
    <w:rsid w:val="00FA1C9D"/>
    <w:rsid w:val="00FC0979"/>
    <w:rsid w:val="00FD244F"/>
    <w:rsid w:val="00FF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E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C60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0C60EE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0C60EE"/>
  </w:style>
  <w:style w:type="paragraph" w:styleId="2">
    <w:name w:val="Body Text Indent 2"/>
    <w:basedOn w:val="a"/>
    <w:link w:val="20"/>
    <w:rsid w:val="000C60EE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rsid w:val="000C60EE"/>
    <w:rPr>
      <w:rFonts w:ascii="Times New Roman" w:eastAsia="新細明體" w:hAnsi="Times New Roman" w:cs="Times New Roman"/>
      <w:szCs w:val="24"/>
    </w:rPr>
  </w:style>
  <w:style w:type="paragraph" w:customStyle="1" w:styleId="a6">
    <w:name w:val="封面作者"/>
    <w:basedOn w:val="a"/>
    <w:next w:val="a"/>
    <w:rsid w:val="000C60EE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704F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rsid w:val="00704F02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C45C90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6D4B1-F61B-48B1-A135-9078E17BA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8</Pages>
  <Words>587</Words>
  <Characters>3348</Characters>
  <Application>Microsoft Office Word</Application>
  <DocSecurity>0</DocSecurity>
  <Lines>27</Lines>
  <Paragraphs>7</Paragraphs>
  <ScaleCrop>false</ScaleCrop>
  <Company>C.M.T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彥文</dc:creator>
  <cp:lastModifiedBy>彥文</cp:lastModifiedBy>
  <cp:revision>381</cp:revision>
  <dcterms:created xsi:type="dcterms:W3CDTF">2013-08-13T15:38:00Z</dcterms:created>
  <dcterms:modified xsi:type="dcterms:W3CDTF">2013-08-14T14:49:00Z</dcterms:modified>
</cp:coreProperties>
</file>