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DC" w:rsidRDefault="00C54F60" w:rsidP="00C54F60">
      <w:pPr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108</w:t>
      </w:r>
      <w:r>
        <w:rPr>
          <w:rFonts w:ascii="Times New Roman" w:hAnsi="Times New Roman" w:cs="Times New Roman"/>
          <w:color w:val="000000"/>
          <w:sz w:val="27"/>
          <w:szCs w:val="27"/>
        </w:rPr>
        <w:t>學年度第二學期一年級健康與體育課程</w:t>
      </w:r>
      <w:r>
        <w:rPr>
          <w:rFonts w:ascii="Times New Roman" w:hAnsi="Times New Roman" w:cs="Times New Roman" w:hint="eastAsia"/>
          <w:color w:val="000000"/>
          <w:sz w:val="27"/>
          <w:szCs w:val="27"/>
        </w:rPr>
        <w:t>(</w:t>
      </w:r>
      <w:r>
        <w:rPr>
          <w:rFonts w:ascii="Times New Roman" w:hAnsi="Times New Roman" w:cs="Times New Roman" w:hint="eastAsia"/>
          <w:color w:val="000000"/>
          <w:sz w:val="27"/>
          <w:szCs w:val="27"/>
        </w:rPr>
        <w:t>健康</w:t>
      </w:r>
      <w:r>
        <w:rPr>
          <w:rFonts w:ascii="Times New Roman" w:hAnsi="Times New Roman" w:cs="Times New Roman" w:hint="eastAsia"/>
          <w:color w:val="000000"/>
          <w:sz w:val="27"/>
          <w:szCs w:val="27"/>
        </w:rPr>
        <w:t>)</w:t>
      </w:r>
    </w:p>
    <w:p w:rsidR="00CC1BEA" w:rsidRDefault="00CC1BEA" w:rsidP="00C54F60">
      <w:pPr>
        <w:jc w:val="center"/>
      </w:pPr>
    </w:p>
    <w:p w:rsidR="00CC1BEA" w:rsidRDefault="004D0D75" w:rsidP="004D0D75">
      <w:pPr>
        <w:pStyle w:val="a3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教學目標</w:t>
      </w:r>
      <w:r w:rsidR="00CC1BEA">
        <w:rPr>
          <w:rFonts w:hint="eastAsia"/>
        </w:rPr>
        <w:t>：</w:t>
      </w:r>
    </w:p>
    <w:p w:rsidR="004D0D75" w:rsidRDefault="004D0D75" w:rsidP="004D0D75">
      <w:pPr>
        <w:pStyle w:val="a3"/>
        <w:numPr>
          <w:ilvl w:val="1"/>
          <w:numId w:val="1"/>
        </w:numPr>
        <w:spacing w:line="480" w:lineRule="auto"/>
        <w:ind w:leftChars="0"/>
      </w:pPr>
      <w:r>
        <w:rPr>
          <w:rFonts w:hint="eastAsia"/>
        </w:rPr>
        <w:t>具備良好身體活動與健康生活的習慣，以促進身心健全發展，並認識個人特質，發展運動與保健的潛能。</w:t>
      </w:r>
    </w:p>
    <w:p w:rsidR="004D0D75" w:rsidRDefault="004D0D75" w:rsidP="004D0D75">
      <w:pPr>
        <w:pStyle w:val="a3"/>
        <w:numPr>
          <w:ilvl w:val="1"/>
          <w:numId w:val="1"/>
        </w:numPr>
        <w:spacing w:line="480" w:lineRule="auto"/>
        <w:ind w:leftChars="0"/>
      </w:pPr>
      <w:r>
        <w:rPr>
          <w:rFonts w:hint="eastAsia"/>
        </w:rPr>
        <w:t>認識並能分辨有益健康的飲食，養成良好的飲食習慣。</w:t>
      </w:r>
    </w:p>
    <w:p w:rsidR="004D0D75" w:rsidRDefault="004D0D75" w:rsidP="004D0D75">
      <w:pPr>
        <w:pStyle w:val="a3"/>
        <w:numPr>
          <w:ilvl w:val="1"/>
          <w:numId w:val="1"/>
        </w:numPr>
        <w:spacing w:line="480" w:lineRule="auto"/>
        <w:ind w:leftChars="0"/>
      </w:pPr>
      <w:r>
        <w:rPr>
          <w:rFonts w:hint="eastAsia"/>
        </w:rPr>
        <w:t>認識疾病，習得正確用藥觀念，養成良好的生活習慣。</w:t>
      </w:r>
    </w:p>
    <w:p w:rsidR="004D0D75" w:rsidRDefault="004D0D75" w:rsidP="004D0D75">
      <w:pPr>
        <w:pStyle w:val="a3"/>
        <w:numPr>
          <w:ilvl w:val="1"/>
          <w:numId w:val="1"/>
        </w:numPr>
        <w:spacing w:line="480" w:lineRule="auto"/>
        <w:ind w:leftChars="0"/>
        <w:rPr>
          <w:rFonts w:hint="eastAsia"/>
        </w:rPr>
      </w:pPr>
      <w:r>
        <w:rPr>
          <w:rFonts w:hint="eastAsia"/>
        </w:rPr>
        <w:t>能在生活中運用自我覺察技能，適當表達情緒。</w:t>
      </w:r>
      <w:bookmarkStart w:id="0" w:name="_GoBack"/>
      <w:bookmarkEnd w:id="0"/>
    </w:p>
    <w:p w:rsidR="00CC1BEA" w:rsidRDefault="00CC1BEA" w:rsidP="004D0D75">
      <w:pPr>
        <w:pStyle w:val="a3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課程內容：</w:t>
      </w:r>
      <w:r w:rsidR="004D0D75">
        <w:rPr>
          <w:rFonts w:hint="eastAsia"/>
        </w:rPr>
        <w:t>版本─康軒，</w:t>
      </w:r>
      <w:r>
        <w:rPr>
          <w:rFonts w:hint="eastAsia"/>
        </w:rPr>
        <w:t>以</w:t>
      </w:r>
      <w:r w:rsidR="004D0D75">
        <w:rPr>
          <w:rFonts w:hint="eastAsia"/>
        </w:rPr>
        <w:t>教材內容為主</w:t>
      </w:r>
      <w:r>
        <w:rPr>
          <w:rFonts w:hint="eastAsia"/>
        </w:rPr>
        <w:t>。</w:t>
      </w:r>
    </w:p>
    <w:tbl>
      <w:tblPr>
        <w:tblStyle w:val="a4"/>
        <w:tblW w:w="0" w:type="auto"/>
        <w:tblInd w:w="552" w:type="dxa"/>
        <w:tblLook w:val="04A0" w:firstRow="1" w:lastRow="0" w:firstColumn="1" w:lastColumn="0" w:noHBand="0" w:noVBand="1"/>
      </w:tblPr>
      <w:tblGrid>
        <w:gridCol w:w="2137"/>
        <w:gridCol w:w="4536"/>
      </w:tblGrid>
      <w:tr w:rsidR="004D0D75" w:rsidTr="004D0D75">
        <w:tc>
          <w:tcPr>
            <w:tcW w:w="2137" w:type="dxa"/>
          </w:tcPr>
          <w:p w:rsidR="004D0D75" w:rsidRDefault="004D0D75" w:rsidP="004D0D75">
            <w:pPr>
              <w:pStyle w:val="a3"/>
              <w:spacing w:line="480" w:lineRule="auto"/>
              <w:ind w:leftChars="0" w:left="0"/>
              <w:rPr>
                <w:rFonts w:hint="eastAsia"/>
              </w:rPr>
            </w:pPr>
            <w:r>
              <w:rPr>
                <w:rFonts w:hint="eastAsia"/>
              </w:rPr>
              <w:t>單元一</w:t>
            </w:r>
          </w:p>
        </w:tc>
        <w:tc>
          <w:tcPr>
            <w:tcW w:w="4536" w:type="dxa"/>
          </w:tcPr>
          <w:p w:rsidR="004D0D75" w:rsidRDefault="004D0D75" w:rsidP="004D0D75">
            <w:pPr>
              <w:pStyle w:val="a3"/>
              <w:spacing w:line="480" w:lineRule="auto"/>
              <w:ind w:leftChars="0" w:left="0"/>
              <w:rPr>
                <w:rFonts w:hint="eastAsia"/>
              </w:rPr>
            </w:pPr>
            <w:r>
              <w:rPr>
                <w:rFonts w:hint="eastAsia"/>
              </w:rPr>
              <w:t>保護身體好健康</w:t>
            </w:r>
          </w:p>
        </w:tc>
      </w:tr>
      <w:tr w:rsidR="004D0D75" w:rsidTr="004D0D75">
        <w:tc>
          <w:tcPr>
            <w:tcW w:w="2137" w:type="dxa"/>
          </w:tcPr>
          <w:p w:rsidR="004D0D75" w:rsidRDefault="004D0D75" w:rsidP="004D0D75">
            <w:pPr>
              <w:pStyle w:val="a3"/>
              <w:spacing w:line="480" w:lineRule="auto"/>
              <w:ind w:leftChars="0" w:left="0"/>
              <w:rPr>
                <w:rFonts w:hint="eastAsia"/>
              </w:rPr>
            </w:pPr>
            <w:r>
              <w:rPr>
                <w:rFonts w:hint="eastAsia"/>
              </w:rPr>
              <w:t>單元</w:t>
            </w:r>
            <w:r>
              <w:rPr>
                <w:rFonts w:hint="eastAsia"/>
              </w:rPr>
              <w:t>二</w:t>
            </w:r>
          </w:p>
        </w:tc>
        <w:tc>
          <w:tcPr>
            <w:tcW w:w="4536" w:type="dxa"/>
          </w:tcPr>
          <w:p w:rsidR="004D0D75" w:rsidRDefault="004D0D75" w:rsidP="004D0D75">
            <w:pPr>
              <w:pStyle w:val="a3"/>
              <w:spacing w:line="480" w:lineRule="auto"/>
              <w:ind w:leftChars="0" w:left="0"/>
              <w:rPr>
                <w:rFonts w:hint="eastAsia"/>
              </w:rPr>
            </w:pPr>
            <w:r>
              <w:rPr>
                <w:rFonts w:hint="eastAsia"/>
              </w:rPr>
              <w:t>健康飲食聰明吃</w:t>
            </w:r>
          </w:p>
        </w:tc>
      </w:tr>
      <w:tr w:rsidR="004D0D75" w:rsidTr="004D0D75">
        <w:tc>
          <w:tcPr>
            <w:tcW w:w="2137" w:type="dxa"/>
          </w:tcPr>
          <w:p w:rsidR="004D0D75" w:rsidRDefault="004D0D75" w:rsidP="004D0D75">
            <w:pPr>
              <w:pStyle w:val="a3"/>
              <w:spacing w:line="480" w:lineRule="auto"/>
              <w:ind w:leftChars="0" w:left="0"/>
              <w:rPr>
                <w:rFonts w:hint="eastAsia"/>
              </w:rPr>
            </w:pPr>
            <w:r>
              <w:rPr>
                <w:rFonts w:hint="eastAsia"/>
              </w:rPr>
              <w:t>單元</w:t>
            </w:r>
            <w:r>
              <w:rPr>
                <w:rFonts w:hint="eastAsia"/>
              </w:rPr>
              <w:t>三</w:t>
            </w:r>
          </w:p>
        </w:tc>
        <w:tc>
          <w:tcPr>
            <w:tcW w:w="4536" w:type="dxa"/>
          </w:tcPr>
          <w:p w:rsidR="004D0D75" w:rsidRDefault="004D0D75" w:rsidP="004D0D75">
            <w:pPr>
              <w:pStyle w:val="a3"/>
              <w:spacing w:line="480" w:lineRule="auto"/>
              <w:ind w:leftChars="0" w:left="0"/>
              <w:rPr>
                <w:rFonts w:hint="eastAsia"/>
              </w:rPr>
            </w:pPr>
            <w:r>
              <w:rPr>
                <w:rFonts w:hint="eastAsia"/>
              </w:rPr>
              <w:t>健康防護罩</w:t>
            </w:r>
          </w:p>
        </w:tc>
      </w:tr>
    </w:tbl>
    <w:p w:rsidR="00CC1BEA" w:rsidRDefault="00CC1BEA" w:rsidP="004D0D75">
      <w:pPr>
        <w:pStyle w:val="a3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評分標準：課堂表現</w:t>
      </w:r>
      <w:r w:rsidR="004D0D75">
        <w:rPr>
          <w:rFonts w:hint="eastAsia"/>
        </w:rPr>
        <w:t>6</w:t>
      </w:r>
      <w:r>
        <w:rPr>
          <w:rFonts w:hint="eastAsia"/>
        </w:rPr>
        <w:t>0%</w:t>
      </w:r>
      <w:r>
        <w:rPr>
          <w:rFonts w:hint="eastAsia"/>
        </w:rPr>
        <w:t>、</w:t>
      </w:r>
      <w:r w:rsidR="004D0D75">
        <w:rPr>
          <w:rFonts w:hint="eastAsia"/>
        </w:rPr>
        <w:t>學習單</w:t>
      </w:r>
      <w:r w:rsidR="004D0D75">
        <w:rPr>
          <w:rFonts w:hint="eastAsia"/>
        </w:rPr>
        <w:t>20</w:t>
      </w:r>
      <w:r w:rsidR="004D0D75">
        <w:rPr>
          <w:rFonts w:hint="eastAsia"/>
        </w:rPr>
        <w:t>%</w:t>
      </w:r>
      <w:r w:rsidR="004D0D75">
        <w:rPr>
          <w:rFonts w:hint="eastAsia"/>
        </w:rPr>
        <w:t>、</w:t>
      </w:r>
      <w:r>
        <w:rPr>
          <w:rFonts w:hint="eastAsia"/>
        </w:rPr>
        <w:t>小組競賽</w:t>
      </w:r>
      <w:r>
        <w:rPr>
          <w:rFonts w:hint="eastAsia"/>
        </w:rPr>
        <w:t>20%</w:t>
      </w:r>
      <w:r>
        <w:rPr>
          <w:rFonts w:hint="eastAsia"/>
        </w:rPr>
        <w:t>。</w:t>
      </w:r>
    </w:p>
    <w:p w:rsidR="00CC1BEA" w:rsidRPr="009A7FC5" w:rsidRDefault="00CC1BEA" w:rsidP="004D0D75">
      <w:pPr>
        <w:pStyle w:val="a3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聯絡方式：有任何問題可寫聯絡簿聯繫。</w:t>
      </w:r>
    </w:p>
    <w:p w:rsidR="00C54F60" w:rsidRPr="00CC1BEA" w:rsidRDefault="00C54F60" w:rsidP="00CC1BEA"/>
    <w:sectPr w:rsidR="00C54F60" w:rsidRPr="00CC1BE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70E0E"/>
    <w:multiLevelType w:val="hybridMultilevel"/>
    <w:tmpl w:val="64904C44"/>
    <w:lvl w:ilvl="0" w:tplc="E30E31A6">
      <w:start w:val="1"/>
      <w:numFmt w:val="taiwaneseCountingThousand"/>
      <w:lvlText w:val="%1、"/>
      <w:lvlJc w:val="left"/>
      <w:pPr>
        <w:ind w:left="552" w:hanging="552"/>
      </w:pPr>
      <w:rPr>
        <w:rFonts w:ascii="Times New Roman" w:hAnsi="Times New Roman" w:cs="Times New Roman" w:hint="default"/>
        <w:color w:val="000000"/>
        <w:sz w:val="27"/>
      </w:rPr>
    </w:lvl>
    <w:lvl w:ilvl="1" w:tplc="4580B86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E23"/>
    <w:rsid w:val="001F37DC"/>
    <w:rsid w:val="00260078"/>
    <w:rsid w:val="004D0D75"/>
    <w:rsid w:val="006C12AE"/>
    <w:rsid w:val="00C54F60"/>
    <w:rsid w:val="00CC1BEA"/>
    <w:rsid w:val="00EF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62F5"/>
  <w15:chartTrackingRefBased/>
  <w15:docId w15:val="{EB08AD2F-776A-4E2E-ACEC-722CA82D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EA"/>
    <w:pPr>
      <w:ind w:leftChars="200" w:left="480"/>
    </w:pPr>
  </w:style>
  <w:style w:type="table" w:styleId="a4">
    <w:name w:val="Table Grid"/>
    <w:basedOn w:val="a1"/>
    <w:uiPriority w:val="39"/>
    <w:rsid w:val="004D0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F0E42F017FEF3F48B1EF57511F42CB8D" ma:contentTypeVersion="13" ma:contentTypeDescription="建立新的文件。" ma:contentTypeScope="" ma:versionID="1022c89a086cd3152f171fbca1a25324">
  <xsd:schema xmlns:xsd="http://www.w3.org/2001/XMLSchema" xmlns:xs="http://www.w3.org/2001/XMLSchema" xmlns:p="http://schemas.microsoft.com/office/2006/metadata/properties" xmlns:ns2="28560688-eb14-4a32-b291-a9b4862da9f5" xmlns:ns3="28ea2435-2560-49bb-99af-ba450792c0e5" targetNamespace="http://schemas.microsoft.com/office/2006/metadata/properties" ma:root="true" ma:fieldsID="673d9f3e116e1e23924428d8378a2ed0" ns2:_="" ns3:_="">
    <xsd:import namespace="28560688-eb14-4a32-b291-a9b4862da9f5"/>
    <xsd:import namespace="28ea2435-2560-49bb-99af-ba450792c0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x65e5__x671f_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60688-eb14-4a32-b291-a9b4862da9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_x65e5__x671f_" ma:index="14" nillable="true" ma:displayName="日期" ma:format="DateTime" ma:internalName="_x65e5__x671f_">
      <xsd:simpleType>
        <xsd:restriction base="dms:DateTim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2435-2560-49bb-99af-ba450792c0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5__x671f_ xmlns="28560688-eb14-4a32-b291-a9b4862da9f5" xsi:nil="true"/>
  </documentManagement>
</p:properties>
</file>

<file path=customXml/itemProps1.xml><?xml version="1.0" encoding="utf-8"?>
<ds:datastoreItem xmlns:ds="http://schemas.openxmlformats.org/officeDocument/2006/customXml" ds:itemID="{B8954E78-96F4-468B-8F98-E0F0551F808B}"/>
</file>

<file path=customXml/itemProps2.xml><?xml version="1.0" encoding="utf-8"?>
<ds:datastoreItem xmlns:ds="http://schemas.openxmlformats.org/officeDocument/2006/customXml" ds:itemID="{6DAC9EBE-8EC8-4F6D-987A-5537E83CD589}"/>
</file>

<file path=customXml/itemProps3.xml><?xml version="1.0" encoding="utf-8"?>
<ds:datastoreItem xmlns:ds="http://schemas.openxmlformats.org/officeDocument/2006/customXml" ds:itemID="{8D243C25-F0B3-4F26-9B05-A6F35F85D2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玉成國小</dc:creator>
  <cp:keywords/>
  <dc:description/>
  <cp:lastModifiedBy>玉成國小</cp:lastModifiedBy>
  <cp:revision>5</cp:revision>
  <dcterms:created xsi:type="dcterms:W3CDTF">2020-02-26T00:33:00Z</dcterms:created>
  <dcterms:modified xsi:type="dcterms:W3CDTF">2020-03-04T03:36:00Z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0x010100F0E42F017FEF3F48B1EF57511F42CB8D</vt:lpwstr>
  </property>
</Properties>
</file>