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E19" w:rsidRPr="00D45E19" w:rsidRDefault="00D45E19" w:rsidP="00D45E19">
      <w:pPr>
        <w:widowControl/>
        <w:shd w:val="clear" w:color="auto" w:fill="F5F5D1"/>
        <w:spacing w:before="100" w:beforeAutospacing="1" w:after="100" w:afterAutospacing="1"/>
        <w:ind w:left="480" w:hanging="48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說唱藝術的定義</w:t>
      </w:r>
    </w:p>
    <w:p w:rsidR="00D45E19" w:rsidRPr="00D45E19" w:rsidRDefault="00D45E19" w:rsidP="00D45E19">
      <w:pPr>
        <w:widowControl/>
        <w:shd w:val="clear" w:color="auto" w:fill="F5F5D1"/>
        <w:spacing w:before="100" w:beforeAutospacing="1" w:after="100" w:afterAutospacing="1"/>
        <w:jc w:val="both"/>
        <w:rPr>
          <w:rFonts w:ascii="Times New Roman" w:eastAsia="新細明體" w:hAnsi="Times New Roman" w:cs="Times New Roman"/>
          <w:color w:val="000000"/>
          <w:kern w:val="0"/>
          <w:sz w:val="27"/>
          <w:szCs w:val="27"/>
        </w:rPr>
      </w:pPr>
      <w:r w:rsidRPr="00D45E19">
        <w:rPr>
          <w:rFonts w:ascii="Times New Roman" w:eastAsia="新細明體" w:hAnsi="Times New Roman" w:cs="Times New Roman"/>
          <w:color w:val="996633"/>
          <w:kern w:val="0"/>
          <w:sz w:val="22"/>
        </w:rPr>
        <w:t>  </w:t>
      </w:r>
      <w:r w:rsidRPr="00D45E19">
        <w:rPr>
          <w:rFonts w:ascii="新細明體" w:eastAsia="新細明體" w:hAnsi="新細明體" w:cs="Times New Roman" w:hint="eastAsia"/>
          <w:color w:val="996633"/>
          <w:kern w:val="0"/>
          <w:sz w:val="22"/>
        </w:rPr>
        <w:t>「說唱藝術」又叫做「曲藝」，是一概念性的集合名詞，根據《中國大百科全書》</w:t>
      </w:r>
      <w:r w:rsidRPr="00D45E19">
        <w:rPr>
          <w:rFonts w:ascii="Times New Roman" w:eastAsia="新細明體" w:hAnsi="Times New Roman" w:cs="Times New Roman"/>
          <w:color w:val="996633"/>
          <w:kern w:val="0"/>
          <w:sz w:val="22"/>
        </w:rPr>
        <w:t>(</w:t>
      </w:r>
      <w:r w:rsidRPr="00D45E19">
        <w:rPr>
          <w:rFonts w:ascii="新細明體" w:eastAsia="新細明體" w:hAnsi="新細明體" w:cs="Times New Roman" w:hint="eastAsia"/>
          <w:color w:val="996633"/>
          <w:kern w:val="0"/>
          <w:sz w:val="22"/>
        </w:rPr>
        <w:t>戲曲曲藝</w:t>
      </w:r>
      <w:r w:rsidRPr="00D45E19">
        <w:rPr>
          <w:rFonts w:ascii="Times New Roman" w:eastAsia="新細明體" w:hAnsi="Times New Roman" w:cs="Times New Roman"/>
          <w:color w:val="996633"/>
          <w:kern w:val="0"/>
          <w:sz w:val="22"/>
        </w:rPr>
        <w:t>)</w:t>
      </w:r>
      <w:r w:rsidRPr="00D45E19">
        <w:rPr>
          <w:rFonts w:ascii="新細明體" w:eastAsia="新細明體" w:hAnsi="新細明體" w:cs="Times New Roman" w:hint="eastAsia"/>
          <w:color w:val="996633"/>
          <w:kern w:val="0"/>
          <w:sz w:val="22"/>
        </w:rPr>
        <w:t>〝中國曲藝發展簡史〞條說明：</w:t>
      </w:r>
    </w:p>
    <w:p w:rsidR="00D45E19" w:rsidRPr="00D45E19" w:rsidRDefault="00D45E19" w:rsidP="00D45E19">
      <w:pPr>
        <w:widowControl/>
        <w:shd w:val="clear" w:color="auto" w:fill="F5F5D1"/>
        <w:spacing w:before="100" w:beforeAutospacing="1" w:after="100" w:afterAutospacing="1"/>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曲藝是由古代名間的口頭文學和唱歌藝術經過長期發展演變成的一種獨特的藝術形式。曲藝的藝術特徵，是通過說唱敷演故事和刻畫人物形象。他臻於成熟的標誌，是產生了職業化或半職業化的藝人，並以地區、民族和曲藝藝術流派的差異發展衍變成多種取種，而為中國各族人民所喜聞樂見。」</w:t>
      </w:r>
    </w:p>
    <w:p w:rsidR="00D45E19" w:rsidRPr="00D45E19" w:rsidRDefault="00D45E19" w:rsidP="00D45E19">
      <w:pPr>
        <w:widowControl/>
        <w:shd w:val="clear" w:color="auto" w:fill="F5F5D1"/>
        <w:spacing w:before="100" w:beforeAutospacing="1" w:after="100" w:afterAutospacing="1"/>
        <w:ind w:left="480" w:hanging="480"/>
        <w:jc w:val="both"/>
        <w:rPr>
          <w:rFonts w:ascii="Times New Roman" w:eastAsia="新細明體" w:hAnsi="Times New Roman" w:cs="Times New Roman"/>
          <w:color w:val="000000"/>
          <w:kern w:val="0"/>
          <w:sz w:val="27"/>
          <w:szCs w:val="27"/>
        </w:rPr>
      </w:pPr>
      <w:r w:rsidRPr="00D45E19">
        <w:rPr>
          <w:rFonts w:ascii="Times New Roman" w:eastAsia="新細明體" w:hAnsi="Times New Roman" w:cs="Times New Roman"/>
          <w:color w:val="996633"/>
          <w:kern w:val="0"/>
          <w:sz w:val="22"/>
        </w:rPr>
        <w:t>二、</w:t>
      </w:r>
      <w:r w:rsidRPr="00D45E19">
        <w:rPr>
          <w:rFonts w:ascii="新細明體" w:eastAsia="新細明體" w:hAnsi="新細明體" w:cs="Times New Roman" w:hint="eastAsia"/>
          <w:color w:val="996633"/>
          <w:kern w:val="0"/>
          <w:sz w:val="22"/>
        </w:rPr>
        <w:t>說唱藝術的歷史</w:t>
      </w:r>
    </w:p>
    <w:p w:rsidR="00D45E19" w:rsidRPr="00D45E19" w:rsidRDefault="00D45E19" w:rsidP="00D45E19">
      <w:pPr>
        <w:widowControl/>
        <w:shd w:val="clear" w:color="auto" w:fill="F5F5D1"/>
        <w:spacing w:before="100" w:beforeAutospacing="1" w:after="100" w:afterAutospacing="1"/>
        <w:jc w:val="both"/>
        <w:rPr>
          <w:rFonts w:ascii="Times New Roman" w:eastAsia="新細明體" w:hAnsi="Times New Roman" w:cs="Times New Roman"/>
          <w:color w:val="000000"/>
          <w:kern w:val="0"/>
          <w:sz w:val="27"/>
          <w:szCs w:val="27"/>
        </w:rPr>
      </w:pPr>
      <w:r w:rsidRPr="00D45E19">
        <w:rPr>
          <w:rFonts w:ascii="Times New Roman" w:eastAsia="新細明體" w:hAnsi="Times New Roman" w:cs="Times New Roman"/>
          <w:color w:val="996633"/>
          <w:kern w:val="0"/>
          <w:sz w:val="22"/>
        </w:rPr>
        <w:t>  </w:t>
      </w:r>
      <w:r w:rsidRPr="00D45E19">
        <w:rPr>
          <w:rFonts w:ascii="新細明體" w:eastAsia="新細明體" w:hAnsi="新細明體" w:cs="Times New Roman" w:hint="eastAsia"/>
          <w:color w:val="996633"/>
          <w:kern w:val="0"/>
          <w:sz w:val="22"/>
        </w:rPr>
        <w:t>談說唱藝術的源起「可逤之源長，可證之史少」。它源於民間，在漫長的封建制度下被視為不登大雅之堂的“鄙詞俚說”，因而鮮有文字記載之故。不過可以確定的是說唱藝術在唐代就已經奠定了基礎，並且開始有說唱為職的藝人；職業藝人出現，是說唱活動從民間娛樂演成為的一門表演藝術的重要象徵；經過宋、元、明、清，說唱藝術不斷結合各種民間曲調發展，並且從民間娛樂經歷了衝州撞府、進入城市等過程從撂地演出進入瓦舍勾欄、茶園做藝到正式劇場演出以至於大眾媒體上傳播，說唱藝術終於臻於成熟，並從「下里巴人」所好之「雕蟲小技」搖身變為傳統藝術中一項瑰寶。</w:t>
      </w:r>
    </w:p>
    <w:p w:rsidR="00D45E19" w:rsidRPr="00D45E19" w:rsidRDefault="00D45E19" w:rsidP="00D45E19">
      <w:pPr>
        <w:widowControl/>
        <w:shd w:val="clear" w:color="auto" w:fill="F5F5D1"/>
        <w:spacing w:before="100" w:beforeAutospacing="1" w:after="100" w:afterAutospacing="1"/>
        <w:ind w:left="480" w:hanging="48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三、說唱藝術的特徵</w:t>
      </w:r>
    </w:p>
    <w:p w:rsidR="00D45E19" w:rsidRPr="00D45E19" w:rsidRDefault="00D45E19" w:rsidP="00D45E19">
      <w:pPr>
        <w:widowControl/>
        <w:shd w:val="clear" w:color="auto" w:fill="F5F5D1"/>
        <w:spacing w:before="100" w:beforeAutospacing="1" w:after="100" w:afterAutospacing="1"/>
        <w:ind w:left="360" w:hanging="36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1.</w:t>
      </w:r>
      <w:r w:rsidRPr="00D45E19">
        <w:rPr>
          <w:rFonts w:ascii="Times New Roman" w:eastAsia="新細明體" w:hAnsi="Times New Roman" w:cs="Times New Roman"/>
          <w:color w:val="996633"/>
          <w:kern w:val="0"/>
          <w:sz w:val="22"/>
        </w:rPr>
        <w:t>      </w:t>
      </w:r>
      <w:r w:rsidRPr="00D45E19">
        <w:rPr>
          <w:rFonts w:ascii="新細明體" w:eastAsia="新細明體" w:hAnsi="新細明體" w:cs="Times New Roman" w:hint="eastAsia"/>
          <w:color w:val="996633"/>
          <w:kern w:val="0"/>
          <w:sz w:val="22"/>
        </w:rPr>
        <w:t>形式簡便</w:t>
      </w:r>
    </w:p>
    <w:p w:rsidR="00D45E19" w:rsidRPr="00D45E19" w:rsidRDefault="00D45E19" w:rsidP="00D45E19">
      <w:pPr>
        <w:widowControl/>
        <w:shd w:val="clear" w:color="auto" w:fill="F5F5D1"/>
        <w:spacing w:before="100" w:beforeAutospacing="1" w:after="100" w:afterAutospacing="1"/>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 說唱藝術的形勢很簡單，一至兩人即可演出，所用的樂器和道具並不多，也沒有必要的佈景、燈光或音效，表演主要靠演員，而演員多具備強烈的個人風格。</w:t>
      </w:r>
    </w:p>
    <w:p w:rsidR="00D45E19" w:rsidRPr="00D45E19" w:rsidRDefault="00D45E19" w:rsidP="00D45E19">
      <w:pPr>
        <w:widowControl/>
        <w:shd w:val="clear" w:color="auto" w:fill="F5F5D1"/>
        <w:spacing w:before="100" w:beforeAutospacing="1" w:after="100" w:afterAutospacing="1"/>
        <w:ind w:left="360" w:hanging="36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2.</w:t>
      </w:r>
      <w:r w:rsidRPr="00D45E19">
        <w:rPr>
          <w:rFonts w:ascii="Times New Roman" w:eastAsia="新細明體" w:hAnsi="Times New Roman" w:cs="Times New Roman"/>
          <w:color w:val="996633"/>
          <w:kern w:val="0"/>
          <w:sz w:val="22"/>
        </w:rPr>
        <w:t>      </w:t>
      </w:r>
      <w:r w:rsidRPr="00D45E19">
        <w:rPr>
          <w:rFonts w:ascii="新細明體" w:eastAsia="新細明體" w:hAnsi="新細明體" w:cs="Times New Roman" w:hint="eastAsia"/>
          <w:color w:val="996633"/>
          <w:kern w:val="0"/>
          <w:sz w:val="22"/>
        </w:rPr>
        <w:t>敘事為主</w:t>
      </w:r>
    </w:p>
    <w:p w:rsidR="00D45E19" w:rsidRPr="00D45E19" w:rsidRDefault="00D45E19" w:rsidP="00D45E19">
      <w:pPr>
        <w:widowControl/>
        <w:shd w:val="clear" w:color="auto" w:fill="F5F5D1"/>
        <w:spacing w:before="100" w:beforeAutospacing="1" w:after="100" w:afterAutospacing="1"/>
        <w:ind w:left="36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其內容以敘事為主，也不排除寫景和抒情，具有短小精悍、通俗易懂等特色：演出時可以說、可以唱、可以在說唱間進行人物的摹擬表演，其藝術特徵是在「說法中現身」，也就是演出者以第三人稱敘事來講序故事。</w:t>
      </w:r>
    </w:p>
    <w:p w:rsidR="00D45E19" w:rsidRPr="00D45E19" w:rsidRDefault="00D45E19" w:rsidP="00D45E19">
      <w:pPr>
        <w:widowControl/>
        <w:shd w:val="clear" w:color="auto" w:fill="F5F5D1"/>
        <w:spacing w:before="100" w:beforeAutospacing="1" w:after="100" w:afterAutospacing="1"/>
        <w:ind w:left="360" w:hanging="36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3.</w:t>
      </w:r>
      <w:r w:rsidRPr="00D45E19">
        <w:rPr>
          <w:rFonts w:ascii="Times New Roman" w:eastAsia="新細明體" w:hAnsi="Times New Roman" w:cs="Times New Roman"/>
          <w:color w:val="996633"/>
          <w:kern w:val="0"/>
          <w:sz w:val="22"/>
        </w:rPr>
        <w:t>      </w:t>
      </w:r>
      <w:r w:rsidRPr="00D45E19">
        <w:rPr>
          <w:rFonts w:ascii="新細明體" w:eastAsia="新細明體" w:hAnsi="新細明體" w:cs="Times New Roman" w:hint="eastAsia"/>
          <w:color w:val="996633"/>
          <w:kern w:val="0"/>
          <w:sz w:val="22"/>
        </w:rPr>
        <w:t>一人多角</w:t>
      </w:r>
    </w:p>
    <w:p w:rsidR="00D45E19" w:rsidRPr="00D45E19" w:rsidRDefault="00D45E19" w:rsidP="00D45E19">
      <w:pPr>
        <w:widowControl/>
        <w:shd w:val="clear" w:color="auto" w:fill="F5F5D1"/>
        <w:spacing w:before="100" w:beforeAutospacing="1" w:after="100" w:afterAutospacing="1"/>
        <w:ind w:left="36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藝諺云：「現身中之說法，戲所以宜觀也；說法中之現身，書之宜聽也。」「現身中之說法」和「說法中之現身」說明了戲劇和說唱之間的區別；以敘述故等為主，輔以人物扮演，構成了說唱藝術的基本表現方式。演員在「說書者」的演述過程中，隨時進出故事，模擬「故事中的人或物」藉此調動觀眾的想像力，也因此形成一人多角的表演方式。而除演述外，演員還往往與觀眾進行交流。</w:t>
      </w:r>
    </w:p>
    <w:p w:rsidR="00D45E19" w:rsidRPr="00D45E19" w:rsidRDefault="00D45E19" w:rsidP="00D45E19">
      <w:pPr>
        <w:widowControl/>
        <w:shd w:val="clear" w:color="auto" w:fill="F5F5D1"/>
        <w:spacing w:before="100" w:beforeAutospacing="1" w:after="100" w:afterAutospacing="1"/>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lastRenderedPageBreak/>
        <w:t>4. 民間性強</w:t>
      </w:r>
    </w:p>
    <w:p w:rsidR="00D45E19" w:rsidRPr="00D45E19" w:rsidRDefault="00D45E19" w:rsidP="00D45E19">
      <w:pPr>
        <w:widowControl/>
        <w:shd w:val="clear" w:color="auto" w:fill="F5F5D1"/>
        <w:spacing w:before="100" w:beforeAutospacing="1" w:after="100" w:afterAutospacing="1"/>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   說唱藝術極具民間性和農村色彩，有的說唱形式是直接從農民的娛樂活動發展而來的，例如「梨花大鼓」所用的「梨花片」，據傳是農民耕作休息時，順手撿拾「梨鏵」碎片擊打掌握節奏並說唱故事而逐見演變而成。</w:t>
      </w:r>
    </w:p>
    <w:p w:rsidR="00D45E19" w:rsidRPr="00D45E19" w:rsidRDefault="00D45E19" w:rsidP="00D45E19">
      <w:pPr>
        <w:widowControl/>
        <w:shd w:val="clear" w:color="auto" w:fill="F5F5D1"/>
        <w:spacing w:before="100" w:beforeAutospacing="1" w:after="100" w:afterAutospacing="1"/>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5. 相融薈萃</w:t>
      </w:r>
    </w:p>
    <w:p w:rsidR="00D45E19" w:rsidRPr="00D45E19" w:rsidRDefault="00D45E19" w:rsidP="00D45E19">
      <w:pPr>
        <w:widowControl/>
        <w:shd w:val="clear" w:color="auto" w:fill="F5F5D1"/>
        <w:spacing w:before="100" w:beforeAutospacing="1" w:after="100" w:afterAutospacing="1"/>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  說唱藝術發展歷史既長，樣式又多，加上曲種間具有極大包容性和融合力，因此各曲種的形成也很複雜，一種說唱形式可以和其他說唱形式、民謠、戲曲結合，也可以一次的融合再融合。</w:t>
      </w:r>
    </w:p>
    <w:p w:rsidR="00D45E19" w:rsidRPr="00D45E19" w:rsidRDefault="00D45E19" w:rsidP="00D45E19">
      <w:pPr>
        <w:widowControl/>
        <w:shd w:val="clear" w:color="auto" w:fill="F5F5D1"/>
        <w:spacing w:before="100" w:beforeAutospacing="1" w:after="100" w:afterAutospacing="1"/>
        <w:ind w:left="480" w:hanging="48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四、說唱藝術的分類與選段賞析</w:t>
      </w:r>
    </w:p>
    <w:p w:rsidR="00D45E19" w:rsidRPr="00D45E19" w:rsidRDefault="00D45E19" w:rsidP="00D45E19">
      <w:pPr>
        <w:widowControl/>
        <w:shd w:val="clear" w:color="auto" w:fill="F5F5D1"/>
        <w:spacing w:before="100" w:beforeAutospacing="1" w:after="100" w:afterAutospacing="1"/>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「說唱藝術」所包涵的範圍很廣，若以「曲種」為單位，則有三、四百種以上的形式分佈予各地。其分類，早先流行分為十大類，現在簡化為四大類： </w:t>
      </w:r>
    </w:p>
    <w:p w:rsidR="00D45E19" w:rsidRPr="00D45E19" w:rsidRDefault="00D45E19" w:rsidP="00D45E19">
      <w:pPr>
        <w:widowControl/>
        <w:shd w:val="clear" w:color="auto" w:fill="F5F5D1"/>
        <w:spacing w:before="100" w:beforeAutospacing="1" w:after="100" w:afterAutospacing="1"/>
        <w:ind w:left="360" w:hanging="36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1、相聲：帶有幽默逗趣特質的敘事性表演。例如：相聲、滑稽等。 </w:t>
      </w:r>
    </w:p>
    <w:p w:rsidR="00D45E19" w:rsidRPr="00D45E19" w:rsidRDefault="00D45E19" w:rsidP="00D45E19">
      <w:pPr>
        <w:widowControl/>
        <w:shd w:val="clear" w:color="auto" w:fill="F5F5D1"/>
        <w:spacing w:before="100" w:beforeAutospacing="1" w:after="100" w:afterAutospacing="1"/>
        <w:ind w:left="360" w:hanging="36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2、評書：連批帶講，敘述故事。例如：評書、評話等。 </w:t>
      </w:r>
    </w:p>
    <w:p w:rsidR="00D45E19" w:rsidRPr="00D45E19" w:rsidRDefault="00D45E19" w:rsidP="00D45E19">
      <w:pPr>
        <w:widowControl/>
        <w:shd w:val="clear" w:color="auto" w:fill="F5F5D1"/>
        <w:spacing w:before="100" w:beforeAutospacing="1" w:after="100" w:afterAutospacing="1"/>
        <w:ind w:left="360" w:hanging="36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3、版書：帶有節拍頌念的敘事性表演，通常皆有道具擊節。例如：快版書，山東快書等。 </w:t>
      </w:r>
    </w:p>
    <w:p w:rsidR="00D45E19" w:rsidRPr="00D45E19" w:rsidRDefault="00D45E19" w:rsidP="00D45E19">
      <w:pPr>
        <w:widowControl/>
        <w:shd w:val="clear" w:color="auto" w:fill="F5F5D1"/>
        <w:spacing w:before="100" w:beforeAutospacing="1" w:after="100" w:afterAutospacing="1"/>
        <w:ind w:left="360" w:hanging="360"/>
        <w:jc w:val="both"/>
        <w:rPr>
          <w:rFonts w:ascii="Times New Roman" w:eastAsia="新細明體" w:hAnsi="Times New Roman" w:cs="Times New Roman"/>
          <w:color w:val="000000"/>
          <w:kern w:val="0"/>
          <w:sz w:val="27"/>
          <w:szCs w:val="27"/>
        </w:rPr>
      </w:pPr>
      <w:r w:rsidRPr="00D45E19">
        <w:rPr>
          <w:rFonts w:ascii="新細明體" w:eastAsia="新細明體" w:hAnsi="新細明體" w:cs="Times New Roman" w:hint="eastAsia"/>
          <w:color w:val="996633"/>
          <w:kern w:val="0"/>
          <w:sz w:val="22"/>
        </w:rPr>
        <w:t>4、鼓曲：屬於唱述性表演。例如：京韻大鼓、梅花大鼓等。 </w:t>
      </w:r>
    </w:p>
    <w:p w:rsidR="00D45E19" w:rsidRPr="00D45E19" w:rsidRDefault="00D45E19" w:rsidP="00D45E19">
      <w:pPr>
        <w:widowControl/>
        <w:shd w:val="clear" w:color="auto" w:fill="F5F5D1"/>
        <w:spacing w:before="100" w:beforeAutospacing="1" w:after="100" w:afterAutospacing="1" w:line="360" w:lineRule="atLeast"/>
        <w:ind w:firstLine="600"/>
        <w:jc w:val="both"/>
        <w:rPr>
          <w:rFonts w:ascii="Times New Roman" w:eastAsia="新細明體" w:hAnsi="Times New Roman" w:cs="Times New Roman"/>
          <w:color w:val="000000"/>
          <w:kern w:val="0"/>
          <w:sz w:val="27"/>
          <w:szCs w:val="27"/>
        </w:rPr>
      </w:pPr>
      <w:r w:rsidRPr="00D45E19">
        <w:rPr>
          <w:rFonts w:ascii="萬用粗隸" w:eastAsia="萬用粗隸" w:hAnsi="Times New Roman" w:cs="Times New Roman" w:hint="eastAsia"/>
          <w:color w:val="996633"/>
          <w:kern w:val="0"/>
          <w:sz w:val="22"/>
        </w:rPr>
        <w:t> </w:t>
      </w:r>
    </w:p>
    <w:p w:rsidR="00A5675E" w:rsidRDefault="00D45E19">
      <w:pPr>
        <w:rPr>
          <w:rFonts w:hint="eastAsia"/>
        </w:rPr>
      </w:pPr>
      <w:hyperlink r:id="rId7" w:history="1">
        <w:r w:rsidRPr="002716F2">
          <w:rPr>
            <w:rStyle w:val="a7"/>
          </w:rPr>
          <w:t>http://www.skybridge.org.tw/speaksing.htm</w:t>
        </w:r>
      </w:hyperlink>
    </w:p>
    <w:p w:rsidR="00D45E19" w:rsidRDefault="00D45E19" w:rsidP="00D45E19">
      <w:pPr>
        <w:pStyle w:val="Web"/>
        <w:shd w:val="clear" w:color="auto" w:fill="F3E9E9"/>
        <w:spacing w:before="0" w:beforeAutospacing="0" w:after="0" w:afterAutospacing="0" w:line="360" w:lineRule="atLeast"/>
        <w:rPr>
          <w:rFonts w:ascii="Times New Roman" w:hAnsi="Times New Roman" w:cs="Times New Roman"/>
          <w:color w:val="000000"/>
          <w:sz w:val="27"/>
          <w:szCs w:val="27"/>
        </w:rPr>
      </w:pPr>
      <w:r>
        <w:rPr>
          <w:rFonts w:cs="Times New Roman"/>
          <w:color w:val="000000"/>
          <w:sz w:val="27"/>
          <w:szCs w:val="27"/>
        </w:rPr>
        <w:t>說唱藝術由於表演的形式、唱腔及所使用的語言不同，多達三、四百種，但大約可分為</w:t>
      </w:r>
      <w:r>
        <w:rPr>
          <w:rFonts w:cs="Times New Roman"/>
          <w:color w:val="0000FF"/>
          <w:sz w:val="27"/>
          <w:szCs w:val="27"/>
        </w:rPr>
        <w:t>「說」</w:t>
      </w:r>
      <w:r>
        <w:rPr>
          <w:rFonts w:cs="Times New Roman"/>
          <w:color w:val="000000"/>
          <w:sz w:val="27"/>
          <w:szCs w:val="27"/>
        </w:rPr>
        <w:t>、</w:t>
      </w:r>
      <w:r>
        <w:rPr>
          <w:rFonts w:cs="Times New Roman"/>
          <w:color w:val="0000FF"/>
          <w:sz w:val="27"/>
          <w:szCs w:val="27"/>
        </w:rPr>
        <w:t>「唱」</w:t>
      </w:r>
      <w:r>
        <w:rPr>
          <w:rFonts w:cs="Times New Roman"/>
          <w:color w:val="000000"/>
          <w:sz w:val="27"/>
          <w:szCs w:val="27"/>
        </w:rPr>
        <w:t>及</w:t>
      </w:r>
      <w:r>
        <w:rPr>
          <w:rFonts w:cs="Times New Roman"/>
          <w:color w:val="0000FF"/>
          <w:sz w:val="27"/>
          <w:szCs w:val="27"/>
        </w:rPr>
        <w:t>「韻誦體」</w:t>
      </w:r>
      <w:r>
        <w:rPr>
          <w:rFonts w:cs="Times New Roman"/>
          <w:color w:val="000000"/>
          <w:sz w:val="27"/>
          <w:szCs w:val="27"/>
        </w:rPr>
        <w:t>三類。</w:t>
      </w:r>
    </w:p>
    <w:p w:rsidR="00D45E19" w:rsidRDefault="00D45E19" w:rsidP="00D45E19">
      <w:pPr>
        <w:pStyle w:val="Web"/>
        <w:shd w:val="clear" w:color="auto" w:fill="F3E9E9"/>
        <w:spacing w:before="0" w:beforeAutospacing="0" w:after="0" w:afterAutospacing="0" w:line="360" w:lineRule="atLeast"/>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p>
    <w:p w:rsidR="00D45E19" w:rsidRDefault="00D45E19" w:rsidP="00D45E19">
      <w:pPr>
        <w:pStyle w:val="Web"/>
        <w:shd w:val="clear" w:color="auto" w:fill="F3E9E9"/>
        <w:spacing w:before="0" w:beforeAutospacing="0" w:after="0" w:afterAutospacing="0" w:line="360" w:lineRule="atLeast"/>
        <w:rPr>
          <w:rFonts w:ascii="Times New Roman" w:hAnsi="Times New Roman" w:cs="Times New Roman"/>
          <w:color w:val="000000"/>
          <w:sz w:val="27"/>
          <w:szCs w:val="27"/>
        </w:rPr>
      </w:pPr>
      <w:r>
        <w:rPr>
          <w:rFonts w:cs="Times New Roman"/>
          <w:color w:val="000000"/>
          <w:sz w:val="27"/>
          <w:szCs w:val="27"/>
        </w:rPr>
        <w:t xml:space="preserve">　　　</w:t>
      </w:r>
      <w:r>
        <w:rPr>
          <w:rFonts w:cs="Times New Roman"/>
          <w:b/>
          <w:bCs/>
          <w:color w:val="800000"/>
          <w:sz w:val="27"/>
          <w:szCs w:val="27"/>
        </w:rPr>
        <w:t>一、所謂的「說」</w:t>
      </w:r>
      <w:r>
        <w:rPr>
          <w:rFonts w:cs="Times New Roman"/>
          <w:color w:val="000000"/>
          <w:sz w:val="27"/>
          <w:szCs w:val="27"/>
        </w:rPr>
        <w:t>：是指</w:t>
      </w:r>
      <w:r>
        <w:rPr>
          <w:rFonts w:cs="Times New Roman"/>
          <w:color w:val="0000FF"/>
          <w:sz w:val="27"/>
          <w:szCs w:val="27"/>
        </w:rPr>
        <w:t>相聲、評書、講古</w:t>
      </w:r>
      <w:r>
        <w:rPr>
          <w:rFonts w:cs="Times New Roman"/>
          <w:color w:val="000000"/>
          <w:sz w:val="27"/>
          <w:szCs w:val="27"/>
        </w:rPr>
        <w:t>等以說為主，沒有伴奏的表演方式。</w:t>
      </w:r>
    </w:p>
    <w:p w:rsidR="00D45E19" w:rsidRDefault="00D45E19" w:rsidP="00D45E19">
      <w:pPr>
        <w:pStyle w:val="Web"/>
        <w:shd w:val="clear" w:color="auto" w:fill="F3E9E9"/>
        <w:spacing w:before="0" w:beforeAutospacing="0" w:after="0" w:afterAutospacing="0" w:line="360" w:lineRule="atLeast"/>
        <w:rPr>
          <w:rFonts w:ascii="Times New Roman" w:hAnsi="Times New Roman" w:cs="Times New Roman"/>
          <w:color w:val="000000"/>
          <w:sz w:val="27"/>
          <w:szCs w:val="27"/>
        </w:rPr>
      </w:pPr>
      <w:r>
        <w:rPr>
          <w:rFonts w:cs="Times New Roman"/>
          <w:color w:val="000000"/>
          <w:sz w:val="27"/>
          <w:szCs w:val="27"/>
        </w:rPr>
        <w:t xml:space="preserve">　　　</w:t>
      </w:r>
      <w:r>
        <w:rPr>
          <w:rFonts w:cs="Times New Roman"/>
          <w:b/>
          <w:bCs/>
          <w:color w:val="800000"/>
          <w:sz w:val="27"/>
          <w:szCs w:val="27"/>
        </w:rPr>
        <w:t>二、所謂「唱」</w:t>
      </w:r>
      <w:r>
        <w:rPr>
          <w:rFonts w:cs="Times New Roman"/>
          <w:color w:val="000000"/>
          <w:sz w:val="27"/>
          <w:szCs w:val="27"/>
        </w:rPr>
        <w:t>：是指</w:t>
      </w:r>
      <w:r>
        <w:rPr>
          <w:rFonts w:cs="Times New Roman"/>
          <w:color w:val="0000FF"/>
          <w:sz w:val="27"/>
          <w:szCs w:val="27"/>
        </w:rPr>
        <w:t>大鼓、琴書、彈詞</w:t>
      </w:r>
      <w:r>
        <w:rPr>
          <w:rFonts w:cs="Times New Roman"/>
          <w:color w:val="000000"/>
          <w:sz w:val="27"/>
          <w:szCs w:val="27"/>
        </w:rPr>
        <w:t>等音樂性強且有樂器伴奏的表演方式。</w:t>
      </w:r>
    </w:p>
    <w:p w:rsidR="00D45E19" w:rsidRDefault="00D45E19" w:rsidP="00D45E19">
      <w:pPr>
        <w:pStyle w:val="Web"/>
        <w:shd w:val="clear" w:color="auto" w:fill="F3E9E9"/>
        <w:spacing w:before="0" w:beforeAutospacing="0" w:after="0" w:afterAutospacing="0" w:line="360" w:lineRule="atLeast"/>
        <w:rPr>
          <w:rFonts w:ascii="Times New Roman" w:hAnsi="Times New Roman" w:cs="Times New Roman"/>
          <w:color w:val="000000"/>
          <w:sz w:val="27"/>
          <w:szCs w:val="27"/>
        </w:rPr>
      </w:pPr>
      <w:r>
        <w:rPr>
          <w:rFonts w:cs="Times New Roman"/>
          <w:color w:val="000000"/>
          <w:sz w:val="27"/>
          <w:szCs w:val="27"/>
        </w:rPr>
        <w:t xml:space="preserve">　　　</w:t>
      </w:r>
      <w:r>
        <w:rPr>
          <w:rFonts w:cs="Times New Roman"/>
          <w:b/>
          <w:bCs/>
          <w:color w:val="800000"/>
          <w:sz w:val="27"/>
          <w:szCs w:val="27"/>
        </w:rPr>
        <w:t>三、所謂的「韻誦體」</w:t>
      </w:r>
      <w:r>
        <w:rPr>
          <w:rFonts w:cs="Times New Roman"/>
          <w:color w:val="000000"/>
          <w:sz w:val="27"/>
          <w:szCs w:val="27"/>
        </w:rPr>
        <w:t>：則是指有節奏，合韻而無音樂的表演方式，如</w:t>
      </w:r>
      <w:r>
        <w:rPr>
          <w:rFonts w:cs="Times New Roman"/>
          <w:color w:val="0000FF"/>
          <w:sz w:val="27"/>
          <w:szCs w:val="27"/>
        </w:rPr>
        <w:t>竹板書、快書</w:t>
      </w:r>
      <w:r>
        <w:rPr>
          <w:rFonts w:cs="Times New Roman"/>
          <w:color w:val="000000"/>
          <w:sz w:val="27"/>
          <w:szCs w:val="27"/>
        </w:rPr>
        <w:t>等。</w:t>
      </w:r>
    </w:p>
    <w:p w:rsidR="00D45E19" w:rsidRDefault="00D45E19" w:rsidP="00D45E19">
      <w:pPr>
        <w:pStyle w:val="Web"/>
        <w:shd w:val="clear" w:color="auto" w:fill="F3E9E9"/>
        <w:spacing w:before="0" w:beforeAutospacing="0" w:after="0" w:afterAutospacing="0" w:line="360" w:lineRule="atLeast"/>
        <w:rPr>
          <w:rFonts w:ascii="Times New Roman" w:hAnsi="Times New Roman" w:cs="Times New Roman" w:hint="eastAsia"/>
          <w:color w:val="000000"/>
          <w:sz w:val="27"/>
          <w:szCs w:val="27"/>
        </w:rPr>
      </w:pPr>
      <w:r>
        <w:rPr>
          <w:rFonts w:cs="Times New Roman"/>
          <w:color w:val="000000"/>
          <w:sz w:val="27"/>
          <w:szCs w:val="27"/>
        </w:rPr>
        <w:br/>
        <w:t xml:space="preserve">　　在我們收集的資料中，有的人將說唱藝術分為十類：</w:t>
      </w:r>
      <w:r>
        <w:rPr>
          <w:rFonts w:cs="Times New Roman"/>
          <w:b/>
          <w:bCs/>
          <w:color w:val="000000"/>
          <w:sz w:val="27"/>
          <w:szCs w:val="27"/>
        </w:rPr>
        <w:t>大鼓、漁鼓、彈詞、琴書、牌子曲、雜曲、走唱、評書、快板快書</w:t>
      </w:r>
      <w:r>
        <w:rPr>
          <w:rFonts w:cs="Times New Roman"/>
          <w:color w:val="000000"/>
          <w:sz w:val="27"/>
          <w:szCs w:val="27"/>
        </w:rPr>
        <w:t>及</w:t>
      </w:r>
      <w:r>
        <w:rPr>
          <w:rFonts w:cs="Times New Roman"/>
          <w:b/>
          <w:bCs/>
          <w:color w:val="000000"/>
          <w:sz w:val="27"/>
          <w:szCs w:val="27"/>
        </w:rPr>
        <w:t>相聲</w:t>
      </w:r>
      <w:r>
        <w:rPr>
          <w:rFonts w:cs="Times New Roman"/>
          <w:color w:val="000000"/>
          <w:sz w:val="27"/>
          <w:szCs w:val="27"/>
        </w:rPr>
        <w:t>。另外 也</w:t>
      </w:r>
      <w:r>
        <w:rPr>
          <w:rFonts w:cs="Times New Roman"/>
          <w:color w:val="000000"/>
          <w:sz w:val="27"/>
          <w:szCs w:val="27"/>
        </w:rPr>
        <w:lastRenderedPageBreak/>
        <w:t>有人將</w:t>
      </w:r>
      <w:r>
        <w:rPr>
          <w:rFonts w:cs="Times New Roman"/>
          <w:b/>
          <w:bCs/>
          <w:color w:val="000000"/>
          <w:sz w:val="27"/>
          <w:szCs w:val="27"/>
        </w:rPr>
        <w:t>「大鼓、漁鼓、彈詞、琴書、牌子曲、雜曲、走唱」</w:t>
      </w:r>
      <w:r>
        <w:rPr>
          <w:rFonts w:cs="Times New Roman"/>
          <w:color w:val="000000"/>
          <w:sz w:val="27"/>
          <w:szCs w:val="27"/>
        </w:rPr>
        <w:t>等七種合稱為</w:t>
      </w:r>
      <w:r>
        <w:rPr>
          <w:rFonts w:cs="Times New Roman"/>
          <w:b/>
          <w:bCs/>
          <w:color w:val="000000"/>
          <w:sz w:val="27"/>
          <w:szCs w:val="27"/>
        </w:rPr>
        <w:t>「鼓曲類」</w:t>
      </w:r>
      <w:r>
        <w:rPr>
          <w:rFonts w:cs="Times New Roman"/>
          <w:color w:val="000000"/>
          <w:sz w:val="27"/>
          <w:szCs w:val="27"/>
        </w:rPr>
        <w:t>，再加上</w:t>
      </w:r>
      <w:r>
        <w:rPr>
          <w:rFonts w:cs="Times New Roman"/>
          <w:b/>
          <w:bCs/>
          <w:color w:val="000000"/>
          <w:sz w:val="27"/>
          <w:szCs w:val="27"/>
        </w:rPr>
        <w:t>「評書類 」</w:t>
      </w:r>
      <w:r>
        <w:rPr>
          <w:rFonts w:cs="Times New Roman"/>
          <w:color w:val="000000"/>
          <w:sz w:val="27"/>
          <w:szCs w:val="27"/>
        </w:rPr>
        <w:t>、</w:t>
      </w:r>
      <w:r>
        <w:rPr>
          <w:rFonts w:cs="Times New Roman"/>
          <w:b/>
          <w:bCs/>
          <w:color w:val="000000"/>
          <w:sz w:val="27"/>
          <w:szCs w:val="27"/>
        </w:rPr>
        <w:t>「快板快書」</w:t>
      </w:r>
      <w:r>
        <w:rPr>
          <w:rFonts w:cs="Times New Roman"/>
          <w:color w:val="000000"/>
          <w:sz w:val="27"/>
          <w:szCs w:val="27"/>
        </w:rPr>
        <w:t>及</w:t>
      </w:r>
      <w:r>
        <w:rPr>
          <w:rFonts w:cs="Times New Roman"/>
          <w:b/>
          <w:bCs/>
          <w:color w:val="000000"/>
          <w:sz w:val="27"/>
          <w:szCs w:val="27"/>
        </w:rPr>
        <w:t>「相聲」</w:t>
      </w:r>
      <w:r>
        <w:rPr>
          <w:rFonts w:cs="Times New Roman"/>
          <w:color w:val="000000"/>
          <w:sz w:val="27"/>
          <w:szCs w:val="27"/>
        </w:rPr>
        <w:t>分為四類。</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cs="Times New Roman"/>
          <w:color w:val="0000FF"/>
          <w:sz w:val="27"/>
          <w:szCs w:val="27"/>
        </w:rPr>
        <w:t>「相聲」</w:t>
      </w:r>
      <w:r>
        <w:rPr>
          <w:rFonts w:cs="Times New Roman"/>
          <w:color w:val="000000"/>
          <w:sz w:val="27"/>
          <w:szCs w:val="27"/>
        </w:rPr>
        <w:t>是說唱藝術之中，最為人們熟悉的項目，起源於北京地。相聲是</w:t>
      </w:r>
      <w:r>
        <w:rPr>
          <w:rFonts w:cs="Times New Roman"/>
          <w:color w:val="0000FF"/>
          <w:sz w:val="27"/>
          <w:szCs w:val="27"/>
        </w:rPr>
        <w:t>語言的藝術</w:t>
      </w:r>
      <w:r>
        <w:rPr>
          <w:rFonts w:cs="Times New Roman"/>
          <w:color w:val="000000"/>
          <w:sz w:val="27"/>
          <w:szCs w:val="27"/>
        </w:rPr>
        <w:t>，也是幽默的藝術， 它運用了各種</w:t>
      </w:r>
      <w:r>
        <w:rPr>
          <w:rFonts w:cs="Times New Roman"/>
          <w:color w:val="0000FF"/>
          <w:sz w:val="27"/>
          <w:szCs w:val="27"/>
        </w:rPr>
        <w:t>說、學、逗、唱的技巧</w:t>
      </w:r>
      <w:r>
        <w:rPr>
          <w:rFonts w:cs="Times New Roman"/>
          <w:color w:val="000000"/>
          <w:sz w:val="27"/>
          <w:szCs w:val="27"/>
        </w:rPr>
        <w:t>，組織</w:t>
      </w:r>
      <w:r>
        <w:rPr>
          <w:rFonts w:cs="Times New Roman"/>
          <w:color w:val="0000FF"/>
          <w:sz w:val="27"/>
          <w:szCs w:val="27"/>
        </w:rPr>
        <w:t>「包袱」</w:t>
      </w:r>
      <w:r>
        <w:rPr>
          <w:rFonts w:cs="Times New Roman"/>
          <w:color w:val="000000"/>
          <w:sz w:val="27"/>
          <w:szCs w:val="27"/>
        </w:rPr>
        <w:t>逗觀眾哈哈一笑，並有</w:t>
      </w:r>
      <w:r>
        <w:rPr>
          <w:rFonts w:cs="Times New Roman"/>
          <w:color w:val="0000FF"/>
          <w:sz w:val="27"/>
          <w:szCs w:val="27"/>
        </w:rPr>
        <w:t>針砭世俗 、寓教於樂</w:t>
      </w:r>
      <w:r>
        <w:rPr>
          <w:rFonts w:cs="Times New Roman"/>
          <w:color w:val="000000"/>
          <w:sz w:val="27"/>
          <w:szCs w:val="27"/>
        </w:rPr>
        <w:t>的功能。包袱又稱</w:t>
      </w:r>
      <w:r>
        <w:rPr>
          <w:rFonts w:cs="Times New Roman"/>
          <w:color w:val="0000FF"/>
          <w:sz w:val="27"/>
          <w:szCs w:val="27"/>
        </w:rPr>
        <w:t>「哏」</w:t>
      </w:r>
      <w:r>
        <w:rPr>
          <w:rFonts w:cs="Times New Roman"/>
          <w:color w:val="000000"/>
          <w:sz w:val="27"/>
          <w:szCs w:val="27"/>
        </w:rPr>
        <w:t>，也就是現代人所說的</w:t>
      </w:r>
      <w:r>
        <w:rPr>
          <w:rFonts w:cs="Times New Roman"/>
          <w:color w:val="0000FF"/>
          <w:sz w:val="27"/>
          <w:szCs w:val="27"/>
        </w:rPr>
        <w:t>「笑點 」</w:t>
      </w:r>
      <w:r>
        <w:rPr>
          <w:rFonts w:cs="Times New Roman"/>
          <w:color w:val="000000"/>
          <w:sz w:val="27"/>
          <w:szCs w:val="27"/>
        </w:rPr>
        <w:t>。</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cs="Times New Roman"/>
          <w:color w:val="0000FF"/>
          <w:sz w:val="27"/>
          <w:szCs w:val="27"/>
        </w:rPr>
        <w:t xml:space="preserve">　　若由字面上解釋，「相」指相貌，也就是演員的表情動作；「聲 」指聲音，也就是演員的語言發聲。因此 ，一段完整的相聲演出，應該包括「相」與「聲」。</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cs="Times New Roman"/>
          <w:color w:val="000000"/>
          <w:sz w:val="27"/>
          <w:szCs w:val="27"/>
        </w:rPr>
        <w:t xml:space="preserve">　　相聲迷可能都有過這樣的經驗：聽相聲錄音帶，語言上不覺得有特殊之處，甚至演員當時並未出聲，但錄音帶中卻傳出現場觀眾的笑聲，通常就是因為演員正透過「 相」的部份 「抖包袱」。</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cs="Times New Roman"/>
          <w:b/>
          <w:bCs/>
          <w:color w:val="000000"/>
          <w:sz w:val="27"/>
          <w:szCs w:val="27"/>
        </w:rPr>
        <w:t>相聲按照</w:t>
      </w:r>
      <w:r>
        <w:rPr>
          <w:rFonts w:cs="Times New Roman"/>
          <w:b/>
          <w:bCs/>
          <w:color w:val="0000FF"/>
          <w:sz w:val="27"/>
          <w:szCs w:val="27"/>
        </w:rPr>
        <w:t>演員人數的多寡</w:t>
      </w:r>
      <w:r>
        <w:rPr>
          <w:rFonts w:cs="Times New Roman"/>
          <w:b/>
          <w:bCs/>
          <w:color w:val="000000"/>
          <w:sz w:val="27"/>
          <w:szCs w:val="27"/>
        </w:rPr>
        <w:t>，可分為三種：</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p>
    <w:p w:rsidR="00D45E19" w:rsidRDefault="00D45E19" w:rsidP="00D45E19">
      <w:pPr>
        <w:pStyle w:val="Web"/>
        <w:spacing w:before="0" w:beforeAutospacing="0" w:after="0" w:afterAutospacing="0" w:line="360" w:lineRule="atLeast"/>
        <w:ind w:left="500"/>
        <w:rPr>
          <w:rFonts w:ascii="Times New Roman" w:hAnsi="Times New Roman" w:cs="Times New Roman"/>
          <w:color w:val="000000"/>
          <w:sz w:val="27"/>
          <w:szCs w:val="27"/>
        </w:rPr>
      </w:pPr>
      <w:r>
        <w:rPr>
          <w:rFonts w:cs="Times New Roman"/>
          <w:b/>
          <w:bCs/>
          <w:color w:val="800000"/>
          <w:sz w:val="27"/>
          <w:szCs w:val="27"/>
        </w:rPr>
        <w:t>一、單口相聲：</w:t>
      </w:r>
    </w:p>
    <w:p w:rsidR="00D45E19" w:rsidRDefault="00D45E19" w:rsidP="00D45E19">
      <w:pPr>
        <w:pStyle w:val="Web"/>
        <w:spacing w:before="0" w:beforeAutospacing="0" w:after="0" w:afterAutospacing="0" w:line="360" w:lineRule="atLeast"/>
        <w:ind w:left="1000"/>
        <w:rPr>
          <w:rFonts w:ascii="Times New Roman" w:hAnsi="Times New Roman" w:cs="Times New Roman"/>
          <w:color w:val="000000"/>
          <w:sz w:val="27"/>
          <w:szCs w:val="27"/>
        </w:rPr>
      </w:pPr>
      <w:r>
        <w:rPr>
          <w:rFonts w:cs="Times New Roman"/>
          <w:color w:val="000000"/>
          <w:sz w:val="27"/>
          <w:szCs w:val="27"/>
        </w:rPr>
        <w:t>一人演出，</w:t>
      </w:r>
      <w:r>
        <w:rPr>
          <w:rFonts w:cs="Times New Roman"/>
          <w:color w:val="0000FF"/>
          <w:sz w:val="27"/>
          <w:szCs w:val="27"/>
        </w:rPr>
        <w:t>類似說書</w:t>
      </w:r>
      <w:r>
        <w:rPr>
          <w:rFonts w:cs="Times New Roman"/>
          <w:color w:val="000000"/>
          <w:sz w:val="27"/>
          <w:szCs w:val="27"/>
        </w:rPr>
        <w:t>，與說書最大差別在於說書不一定要有哏，相聲則無哏 難以成立。單口相聲內容通常具有故事性。如：日遭三險、君臣鬥、連陞三級。</w:t>
      </w:r>
    </w:p>
    <w:p w:rsidR="00D45E19" w:rsidRDefault="00D45E19" w:rsidP="00D45E19">
      <w:pPr>
        <w:pStyle w:val="Web"/>
        <w:spacing w:before="0" w:beforeAutospacing="0" w:after="0" w:afterAutospacing="0" w:line="360" w:lineRule="atLeast"/>
        <w:ind w:left="500"/>
        <w:rPr>
          <w:rFonts w:ascii="Times New Roman" w:hAnsi="Times New Roman" w:cs="Times New Roman"/>
          <w:color w:val="000000"/>
          <w:sz w:val="27"/>
          <w:szCs w:val="27"/>
        </w:rPr>
      </w:pPr>
      <w:r>
        <w:rPr>
          <w:rFonts w:cs="Times New Roman"/>
          <w:b/>
          <w:bCs/>
          <w:color w:val="800000"/>
          <w:sz w:val="27"/>
          <w:szCs w:val="27"/>
        </w:rPr>
        <w:t>二、對口相聲：</w:t>
      </w:r>
    </w:p>
    <w:p w:rsidR="00D45E19" w:rsidRDefault="00D45E19" w:rsidP="00D45E19">
      <w:pPr>
        <w:pStyle w:val="Web"/>
        <w:spacing w:before="0" w:beforeAutospacing="0" w:after="0" w:afterAutospacing="0" w:line="360" w:lineRule="atLeast"/>
        <w:ind w:left="1000"/>
        <w:rPr>
          <w:rFonts w:ascii="Times New Roman" w:hAnsi="Times New Roman" w:cs="Times New Roman"/>
          <w:color w:val="000000"/>
          <w:sz w:val="27"/>
          <w:szCs w:val="27"/>
        </w:rPr>
      </w:pPr>
      <w:r>
        <w:rPr>
          <w:rFonts w:cs="Times New Roman"/>
          <w:color w:val="000000"/>
          <w:sz w:val="27"/>
          <w:szCs w:val="27"/>
        </w:rPr>
        <w:t>二人演出，</w:t>
      </w:r>
      <w:r>
        <w:rPr>
          <w:rFonts w:cs="Times New Roman"/>
          <w:color w:val="0000FF"/>
          <w:sz w:val="27"/>
          <w:szCs w:val="27"/>
        </w:rPr>
        <w:t>主述者稱為「逗哏 」</w:t>
      </w:r>
      <w:r>
        <w:rPr>
          <w:rFonts w:cs="Times New Roman"/>
          <w:color w:val="000000"/>
          <w:sz w:val="27"/>
          <w:szCs w:val="27"/>
        </w:rPr>
        <w:t>，</w:t>
      </w:r>
      <w:r>
        <w:rPr>
          <w:rFonts w:cs="Times New Roman"/>
          <w:color w:val="0000FF"/>
          <w:sz w:val="27"/>
          <w:szCs w:val="27"/>
        </w:rPr>
        <w:t>幫腔者稱為「捧哏」</w:t>
      </w:r>
      <w:r>
        <w:rPr>
          <w:rFonts w:cs="Times New Roman"/>
          <w:color w:val="000000"/>
          <w:sz w:val="27"/>
          <w:szCs w:val="27"/>
        </w:rPr>
        <w:t>。依捧、逗份量不同 ，又可分為「一頭沉」和「子母哏」。一頭沉以逗哏為主，捧哏為輔，如：歪批三國、彬彬有禮、大保鏢。子母哏則二人等量齊觀，多半為爭辯的形式，如：老少樂、兩性辯、說一不二。</w:t>
      </w:r>
    </w:p>
    <w:p w:rsidR="00D45E19" w:rsidRDefault="00D45E19" w:rsidP="00D45E19">
      <w:pPr>
        <w:pStyle w:val="Web"/>
        <w:spacing w:before="0" w:beforeAutospacing="0" w:after="0" w:afterAutospacing="0" w:line="360" w:lineRule="atLeast"/>
        <w:ind w:left="500"/>
        <w:rPr>
          <w:rFonts w:ascii="Times New Roman" w:hAnsi="Times New Roman" w:cs="Times New Roman"/>
          <w:color w:val="000000"/>
          <w:sz w:val="27"/>
          <w:szCs w:val="27"/>
        </w:rPr>
      </w:pPr>
      <w:r>
        <w:rPr>
          <w:rFonts w:cs="Times New Roman"/>
          <w:b/>
          <w:bCs/>
          <w:color w:val="800000"/>
          <w:sz w:val="27"/>
          <w:szCs w:val="27"/>
        </w:rPr>
        <w:t>三、群口相聲：</w:t>
      </w:r>
    </w:p>
    <w:p w:rsidR="00D45E19" w:rsidRDefault="00D45E19" w:rsidP="00D45E19">
      <w:pPr>
        <w:pStyle w:val="Web"/>
        <w:spacing w:before="0" w:beforeAutospacing="0" w:after="0" w:afterAutospacing="0" w:line="360" w:lineRule="atLeast"/>
        <w:ind w:left="1000"/>
        <w:rPr>
          <w:rFonts w:ascii="Times New Roman" w:hAnsi="Times New Roman" w:cs="Times New Roman"/>
          <w:color w:val="000000"/>
          <w:sz w:val="27"/>
          <w:szCs w:val="27"/>
        </w:rPr>
      </w:pPr>
      <w:r>
        <w:rPr>
          <w:rFonts w:cs="Times New Roman"/>
          <w:color w:val="000000"/>
          <w:sz w:val="27"/>
          <w:szCs w:val="27"/>
        </w:rPr>
        <w:t>三人或三人以上演出，演員之間必須有絕佳的默契。如：金剛腿、扒馬褂、五官爭功。</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cs="Times New Roman"/>
          <w:b/>
          <w:bCs/>
          <w:color w:val="000000"/>
          <w:sz w:val="27"/>
          <w:szCs w:val="27"/>
        </w:rPr>
        <w:t>在內容</w:t>
      </w:r>
      <w:r>
        <w:rPr>
          <w:rFonts w:cs="Times New Roman"/>
          <w:b/>
          <w:bCs/>
          <w:color w:val="0000FF"/>
          <w:sz w:val="27"/>
          <w:szCs w:val="27"/>
        </w:rPr>
        <w:t>表現技巧</w:t>
      </w:r>
      <w:r>
        <w:rPr>
          <w:rFonts w:cs="Times New Roman"/>
          <w:b/>
          <w:bCs/>
          <w:color w:val="000000"/>
          <w:sz w:val="27"/>
          <w:szCs w:val="27"/>
        </w:rPr>
        <w:t>上，又可分為：</w:t>
      </w:r>
    </w:p>
    <w:p w:rsidR="00D45E19" w:rsidRDefault="00D45E19" w:rsidP="00D45E19">
      <w:pPr>
        <w:pStyle w:val="Web"/>
        <w:spacing w:before="0" w:beforeAutospacing="0" w:after="0" w:afterAutospacing="0" w:line="360" w:lineRule="atLeast"/>
        <w:ind w:left="500"/>
        <w:rPr>
          <w:rFonts w:ascii="Times New Roman" w:hAnsi="Times New Roman" w:cs="Times New Roman"/>
          <w:color w:val="000000"/>
          <w:sz w:val="27"/>
          <w:szCs w:val="27"/>
        </w:rPr>
      </w:pPr>
      <w:r>
        <w:rPr>
          <w:rFonts w:cs="Times New Roman"/>
          <w:b/>
          <w:bCs/>
          <w:color w:val="800000"/>
          <w:sz w:val="27"/>
          <w:szCs w:val="27"/>
        </w:rPr>
        <w:t>一、貫口活：</w:t>
      </w:r>
    </w:p>
    <w:p w:rsidR="00D45E19" w:rsidRDefault="00D45E19" w:rsidP="00D45E19">
      <w:pPr>
        <w:pStyle w:val="Web"/>
        <w:spacing w:before="0" w:beforeAutospacing="0" w:after="0" w:afterAutospacing="0" w:line="360" w:lineRule="atLeast"/>
        <w:ind w:left="1000"/>
        <w:rPr>
          <w:rFonts w:ascii="Times New Roman" w:hAnsi="Times New Roman" w:cs="Times New Roman"/>
          <w:color w:val="000000"/>
          <w:sz w:val="27"/>
          <w:szCs w:val="27"/>
        </w:rPr>
      </w:pPr>
      <w:r>
        <w:rPr>
          <w:rFonts w:cs="Times New Roman"/>
          <w:color w:val="000000"/>
          <w:sz w:val="27"/>
          <w:szCs w:val="27"/>
        </w:rPr>
        <w:t>大段連貫的台詞，講究「快而不亂，慢而不斷」。如：繞口令、八扇屏、報菜名。</w:t>
      </w:r>
    </w:p>
    <w:p w:rsidR="00D45E19" w:rsidRDefault="00D45E19" w:rsidP="00D45E19">
      <w:pPr>
        <w:pStyle w:val="Web"/>
        <w:spacing w:before="0" w:beforeAutospacing="0" w:after="0" w:afterAutospacing="0" w:line="360" w:lineRule="atLeast"/>
        <w:ind w:left="500"/>
        <w:rPr>
          <w:rFonts w:ascii="Times New Roman" w:hAnsi="Times New Roman" w:cs="Times New Roman"/>
          <w:color w:val="000000"/>
          <w:sz w:val="27"/>
          <w:szCs w:val="27"/>
        </w:rPr>
      </w:pPr>
      <w:r>
        <w:rPr>
          <w:rFonts w:cs="Times New Roman"/>
          <w:b/>
          <w:bCs/>
          <w:color w:val="800000"/>
          <w:sz w:val="27"/>
          <w:szCs w:val="27"/>
        </w:rPr>
        <w:t>二、怯口活：</w:t>
      </w:r>
    </w:p>
    <w:p w:rsidR="00D45E19" w:rsidRDefault="00D45E19" w:rsidP="00D45E19">
      <w:pPr>
        <w:pStyle w:val="Web"/>
        <w:spacing w:before="0" w:beforeAutospacing="0" w:after="0" w:afterAutospacing="0" w:line="360" w:lineRule="atLeast"/>
        <w:ind w:left="1000"/>
        <w:rPr>
          <w:rFonts w:ascii="Times New Roman" w:hAnsi="Times New Roman" w:cs="Times New Roman"/>
          <w:color w:val="000000"/>
          <w:sz w:val="27"/>
          <w:szCs w:val="27"/>
        </w:rPr>
      </w:pPr>
      <w:r>
        <w:rPr>
          <w:rFonts w:cs="Times New Roman"/>
          <w:color w:val="000000"/>
          <w:sz w:val="27"/>
          <w:szCs w:val="27"/>
        </w:rPr>
        <w:t>運用方言或外語，如：找堂會、學外語、山西家信。</w:t>
      </w:r>
    </w:p>
    <w:p w:rsidR="00D45E19" w:rsidRDefault="00D45E19" w:rsidP="00D45E19">
      <w:pPr>
        <w:pStyle w:val="Web"/>
        <w:spacing w:before="0" w:beforeAutospacing="0" w:after="0" w:afterAutospacing="0" w:line="360" w:lineRule="atLeast"/>
        <w:ind w:left="500"/>
        <w:rPr>
          <w:rFonts w:ascii="Times New Roman" w:hAnsi="Times New Roman" w:cs="Times New Roman"/>
          <w:color w:val="000000"/>
          <w:sz w:val="27"/>
          <w:szCs w:val="27"/>
        </w:rPr>
      </w:pPr>
      <w:r>
        <w:rPr>
          <w:rFonts w:cs="Times New Roman"/>
          <w:b/>
          <w:bCs/>
          <w:color w:val="800000"/>
          <w:sz w:val="27"/>
          <w:szCs w:val="27"/>
        </w:rPr>
        <w:lastRenderedPageBreak/>
        <w:t>三、柳活兒：</w:t>
      </w:r>
    </w:p>
    <w:p w:rsidR="00D45E19" w:rsidRDefault="00D45E19" w:rsidP="00D45E19">
      <w:pPr>
        <w:pStyle w:val="Web"/>
        <w:spacing w:before="0" w:beforeAutospacing="0" w:after="0" w:afterAutospacing="0" w:line="360" w:lineRule="atLeast"/>
        <w:ind w:left="1000"/>
        <w:rPr>
          <w:rFonts w:ascii="Times New Roman" w:hAnsi="Times New Roman" w:cs="Times New Roman"/>
          <w:color w:val="000000"/>
          <w:sz w:val="27"/>
          <w:szCs w:val="27"/>
        </w:rPr>
      </w:pPr>
      <w:r>
        <w:rPr>
          <w:rFonts w:cs="Times New Roman"/>
          <w:color w:val="000000"/>
          <w:sz w:val="27"/>
          <w:szCs w:val="27"/>
        </w:rPr>
        <w:t>帶唱的段子，如：黃鶴樓、歪歌戀、訪英台。</w:t>
      </w:r>
    </w:p>
    <w:p w:rsidR="00D45E19" w:rsidRDefault="00D45E19" w:rsidP="00D45E19">
      <w:pPr>
        <w:pStyle w:val="Web"/>
        <w:spacing w:before="0" w:beforeAutospacing="0" w:after="0" w:afterAutospacing="0" w:line="360" w:lineRule="atLeast"/>
        <w:ind w:left="500"/>
        <w:rPr>
          <w:rFonts w:ascii="Times New Roman" w:hAnsi="Times New Roman" w:cs="Times New Roman"/>
          <w:color w:val="000000"/>
          <w:sz w:val="27"/>
          <w:szCs w:val="27"/>
        </w:rPr>
      </w:pPr>
      <w:r>
        <w:rPr>
          <w:rFonts w:cs="Times New Roman"/>
          <w:b/>
          <w:bCs/>
          <w:color w:val="800000"/>
          <w:sz w:val="27"/>
          <w:szCs w:val="27"/>
        </w:rPr>
        <w:t>四、巧活兒：</w:t>
      </w:r>
    </w:p>
    <w:p w:rsidR="00D45E19" w:rsidRDefault="00D45E19" w:rsidP="00D45E19">
      <w:pPr>
        <w:pStyle w:val="Web"/>
        <w:spacing w:before="0" w:beforeAutospacing="0" w:after="0" w:afterAutospacing="0" w:line="360" w:lineRule="atLeast"/>
        <w:ind w:left="1000"/>
        <w:rPr>
          <w:rFonts w:ascii="Times New Roman" w:hAnsi="Times New Roman" w:cs="Times New Roman"/>
          <w:color w:val="000000"/>
          <w:sz w:val="27"/>
          <w:szCs w:val="27"/>
        </w:rPr>
      </w:pPr>
      <w:r>
        <w:rPr>
          <w:rFonts w:cs="Times New Roman"/>
          <w:color w:val="000000"/>
          <w:sz w:val="27"/>
          <w:szCs w:val="27"/>
        </w:rPr>
        <w:t>表現舞蹈、武術、口技等特殊才藝。如：穿針引線、繪形繪色、舞蹈專家。</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cs="Times New Roman"/>
          <w:color w:val="000000"/>
          <w:sz w:val="27"/>
          <w:szCs w:val="27"/>
        </w:rPr>
        <w:t xml:space="preserve">　　</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cs="Times New Roman"/>
          <w:color w:val="000000"/>
          <w:sz w:val="27"/>
          <w:szCs w:val="27"/>
        </w:rPr>
        <w:t xml:space="preserve">　　一段表演之中可能同時包含這幾種不同的技巧，新手演出多以為</w:t>
      </w:r>
      <w:r>
        <w:rPr>
          <w:rFonts w:cs="Times New Roman"/>
          <w:color w:val="0000FF"/>
          <w:sz w:val="27"/>
          <w:szCs w:val="27"/>
        </w:rPr>
        <w:t>逗哏是主角，份量較重，捧哏是配角，比較輕鬆</w:t>
      </w:r>
      <w:r>
        <w:rPr>
          <w:rFonts w:cs="Times New Roman"/>
          <w:color w:val="000000"/>
          <w:sz w:val="27"/>
          <w:szCs w:val="27"/>
        </w:rPr>
        <w:t>。實際上捧哏為多功能角色，同時具有認同或質疑逗哏、代替觀眾發問、橋段銜接﹝行話稱為“給肩膀”﹞等許多任務。</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ascii="Times New Roman" w:hAnsi="Times New Roman" w:cs="Times New Roman"/>
          <w:color w:val="000000"/>
          <w:sz w:val="27"/>
          <w:szCs w:val="27"/>
        </w:rPr>
        <w:t xml:space="preserve">　</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r>
        <w:rPr>
          <w:rFonts w:cs="Times New Roman"/>
          <w:color w:val="000000"/>
          <w:sz w:val="27"/>
          <w:szCs w:val="27"/>
        </w:rPr>
        <w:t xml:space="preserve">　　此外，捧哏須調節逗哏表演節奏，必要時為逗哏提詞，因此難度遠較逗哏高。老藝術家常說：</w:t>
      </w:r>
      <w:r>
        <w:rPr>
          <w:rFonts w:cs="Times New Roman"/>
          <w:color w:val="0000FF"/>
          <w:sz w:val="27"/>
          <w:szCs w:val="27"/>
        </w:rPr>
        <w:t>「三分逗，七分捧。 」</w:t>
      </w:r>
      <w:r>
        <w:rPr>
          <w:rFonts w:cs="Times New Roman"/>
          <w:color w:val="000000"/>
          <w:sz w:val="27"/>
          <w:szCs w:val="27"/>
        </w:rPr>
        <w:t>就是這個道理。</w:t>
      </w:r>
    </w:p>
    <w:p w:rsidR="00D45E19" w:rsidRDefault="00D45E19" w:rsidP="00D45E19">
      <w:pPr>
        <w:pStyle w:val="Web"/>
        <w:spacing w:before="0" w:beforeAutospacing="0" w:after="0" w:afterAutospacing="0" w:line="360" w:lineRule="atLeast"/>
        <w:rPr>
          <w:rFonts w:cs="Times New Roman" w:hint="eastAsia"/>
          <w:color w:val="000000"/>
          <w:sz w:val="27"/>
          <w:szCs w:val="27"/>
        </w:rPr>
      </w:pPr>
      <w:r>
        <w:rPr>
          <w:rFonts w:cs="Times New Roman"/>
          <w:color w:val="000000"/>
          <w:sz w:val="27"/>
          <w:szCs w:val="27"/>
        </w:rPr>
        <w:br/>
        <w:t xml:space="preserve">　　演出時，捧逗二人位子是固定的。以觀眾方向看，</w:t>
      </w:r>
      <w:r>
        <w:rPr>
          <w:rFonts w:cs="Times New Roman"/>
          <w:color w:val="0000FF"/>
          <w:sz w:val="27"/>
          <w:szCs w:val="27"/>
        </w:rPr>
        <w:t>逗哏在左，捧哏在右</w:t>
      </w:r>
      <w:r>
        <w:rPr>
          <w:rFonts w:cs="Times New Roman"/>
          <w:color w:val="000000"/>
          <w:sz w:val="27"/>
          <w:szCs w:val="27"/>
        </w:rPr>
        <w:t>；以演員自身的地位來看，就是左捧右逗了。如此安排的目的是為了便於逗哏右手做手勢。傳統活有場面桌，捧哏站在桌子後面，逗哏站在桌子旁邊，觀眾可以看見逗哏全身的表演。</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說唱藝術是用來講唱歷史、傳說敘事及文學作品的一種藝術體裁，是音樂、文學和表演相結合的綜合藝術形式。</w:t>
      </w:r>
      <w:r>
        <w:rPr>
          <w:rStyle w:val="apple-converted-space"/>
          <w:rFonts w:ascii="Arial" w:hAnsi="Arial" w:cs="Arial"/>
          <w:color w:val="333333"/>
          <w:sz w:val="21"/>
          <w:szCs w:val="21"/>
        </w:rPr>
        <w:t> </w:t>
      </w:r>
      <w:r>
        <w:rPr>
          <w:rStyle w:val="notranslate"/>
          <w:rFonts w:ascii="Arial" w:hAnsi="Arial" w:cs="Arial"/>
          <w:color w:val="333333"/>
          <w:sz w:val="21"/>
          <w:szCs w:val="21"/>
        </w:rPr>
        <w:t>其音樂以敘述功能為主</w:t>
      </w:r>
      <w:r>
        <w:rPr>
          <w:rStyle w:val="notranslate"/>
          <w:rFonts w:ascii="Arial" w:hAnsi="Arial" w:cs="Arial"/>
          <w:color w:val="333333"/>
          <w:sz w:val="21"/>
          <w:szCs w:val="21"/>
        </w:rPr>
        <w:t>.</w:t>
      </w:r>
      <w:r>
        <w:rPr>
          <w:rStyle w:val="notranslate"/>
          <w:rFonts w:ascii="Arial" w:hAnsi="Arial" w:cs="Arial"/>
          <w:color w:val="333333"/>
          <w:sz w:val="21"/>
          <w:szCs w:val="21"/>
        </w:rPr>
        <w:t>兼有抒情功能。</w:t>
      </w:r>
      <w:r>
        <w:rPr>
          <w:rStyle w:val="apple-converted-space"/>
          <w:rFonts w:ascii="Arial" w:hAnsi="Arial" w:cs="Arial"/>
          <w:color w:val="333333"/>
          <w:sz w:val="21"/>
          <w:szCs w:val="21"/>
        </w:rPr>
        <w:t> </w:t>
      </w:r>
      <w:r>
        <w:rPr>
          <w:rStyle w:val="notranslate"/>
          <w:rFonts w:ascii="Arial" w:hAnsi="Arial" w:cs="Arial"/>
          <w:color w:val="333333"/>
          <w:sz w:val="21"/>
          <w:szCs w:val="21"/>
        </w:rPr>
        <w:t>由於我國各民族以及民族內部各地區語言的不一致，形成的說唱音樂也就有多種多樣的曲調，具有濃郁的地方色彩。</w:t>
      </w:r>
      <w:r>
        <w:rPr>
          <w:rStyle w:val="apple-converted-space"/>
          <w:rFonts w:ascii="Arial" w:hAnsi="Arial" w:cs="Arial"/>
          <w:color w:val="333333"/>
          <w:sz w:val="21"/>
          <w:szCs w:val="21"/>
        </w:rPr>
        <w:t> </w:t>
      </w:r>
      <w:r>
        <w:rPr>
          <w:rStyle w:val="notranslate"/>
          <w:rFonts w:ascii="Arial" w:hAnsi="Arial" w:cs="Arial"/>
          <w:color w:val="333333"/>
          <w:sz w:val="21"/>
          <w:szCs w:val="21"/>
        </w:rPr>
        <w:t>據調查，目前我國說唱藝術有</w:t>
      </w:r>
      <w:r>
        <w:rPr>
          <w:rStyle w:val="notranslate"/>
          <w:rFonts w:ascii="Arial" w:hAnsi="Arial" w:cs="Arial"/>
          <w:color w:val="333333"/>
          <w:sz w:val="21"/>
          <w:szCs w:val="21"/>
        </w:rPr>
        <w:t>341</w:t>
      </w:r>
      <w:r>
        <w:rPr>
          <w:rStyle w:val="notranslate"/>
          <w:rFonts w:ascii="Arial" w:hAnsi="Arial" w:cs="Arial"/>
          <w:color w:val="333333"/>
          <w:sz w:val="21"/>
          <w:szCs w:val="21"/>
        </w:rPr>
        <w:t>個曲種。</w:t>
      </w:r>
      <w:r>
        <w:rPr>
          <w:rStyle w:val="apple-converted-space"/>
          <w:rFonts w:ascii="Arial" w:hAnsi="Arial" w:cs="Arial"/>
          <w:color w:val="333333"/>
          <w:sz w:val="21"/>
          <w:szCs w:val="21"/>
        </w:rPr>
        <w:t> </w:t>
      </w:r>
      <w:r>
        <w:rPr>
          <w:rStyle w:val="notranslate"/>
          <w:rFonts w:ascii="Arial" w:hAnsi="Arial" w:cs="Arial"/>
          <w:color w:val="333333"/>
          <w:sz w:val="21"/>
          <w:szCs w:val="21"/>
        </w:rPr>
        <w:t>除少數曲種</w:t>
      </w:r>
      <w:r>
        <w:rPr>
          <w:rStyle w:val="notranslate"/>
          <w:rFonts w:ascii="Arial" w:hAnsi="Arial" w:cs="Arial"/>
          <w:color w:val="333333"/>
          <w:sz w:val="21"/>
          <w:szCs w:val="21"/>
        </w:rPr>
        <w:t>(</w:t>
      </w:r>
      <w:r>
        <w:rPr>
          <w:rStyle w:val="notranslate"/>
          <w:rFonts w:ascii="Arial" w:hAnsi="Arial" w:cs="Arial"/>
          <w:color w:val="333333"/>
          <w:sz w:val="21"/>
          <w:szCs w:val="21"/>
        </w:rPr>
        <w:t>如評書、快板</w:t>
      </w:r>
      <w:r>
        <w:rPr>
          <w:rStyle w:val="notranslate"/>
          <w:rFonts w:ascii="Arial" w:hAnsi="Arial" w:cs="Arial"/>
          <w:color w:val="333333"/>
          <w:sz w:val="21"/>
          <w:szCs w:val="21"/>
        </w:rPr>
        <w:t>)</w:t>
      </w:r>
      <w:r>
        <w:rPr>
          <w:rStyle w:val="notranslate"/>
          <w:rFonts w:ascii="Arial" w:hAnsi="Arial" w:cs="Arial"/>
          <w:color w:val="333333"/>
          <w:sz w:val="21"/>
          <w:szCs w:val="21"/>
        </w:rPr>
        <w:t>只說不唱外，大部分說唱曲種或有說有唱，或只唱不說。</w:t>
      </w:r>
    </w:p>
    <w:p w:rsidR="00C500E6" w:rsidRDefault="00C500E6" w:rsidP="00C500E6">
      <w:pPr>
        <w:pStyle w:val="2"/>
        <w:pBdr>
          <w:left w:val="single" w:sz="48" w:space="0" w:color="4F9CEE"/>
        </w:pBdr>
        <w:spacing w:before="525" w:beforeAutospacing="0" w:after="225" w:afterAutospacing="0" w:line="330" w:lineRule="atLeast"/>
        <w:ind w:left="-450"/>
        <w:rPr>
          <w:rFonts w:ascii="SimHei" w:eastAsia="SimHei" w:hAnsi="Arial" w:cs="Arial"/>
          <w:b w:val="0"/>
          <w:bCs w:val="0"/>
          <w:color w:val="333333"/>
        </w:rPr>
      </w:pPr>
      <w:bookmarkStart w:id="0" w:name="2"/>
      <w:bookmarkStart w:id="1" w:name="sub61060_2"/>
      <w:bookmarkStart w:id="2" w:name="历史"/>
      <w:bookmarkEnd w:id="0"/>
      <w:bookmarkEnd w:id="1"/>
      <w:bookmarkEnd w:id="2"/>
      <w:r>
        <w:rPr>
          <w:rStyle w:val="title-text"/>
          <w:rFonts w:ascii="SimHei" w:eastAsia="SimHei" w:hAnsi="Arial" w:cs="Arial" w:hint="eastAsia"/>
          <w:b w:val="0"/>
          <w:bCs w:val="0"/>
          <w:color w:val="000000"/>
          <w:sz w:val="33"/>
          <w:szCs w:val="33"/>
          <w:shd w:val="clear" w:color="auto" w:fill="FFFFFF"/>
        </w:rPr>
        <w:t>歷史</w:t>
      </w:r>
    </w:p>
    <w:p w:rsidR="00C500E6" w:rsidRDefault="00C500E6" w:rsidP="00C500E6">
      <w:pPr>
        <w:spacing w:line="360" w:lineRule="atLeast"/>
        <w:ind w:firstLine="480"/>
        <w:rPr>
          <w:rFonts w:ascii="Arial" w:eastAsia="新細明體" w:hAnsi="Arial" w:cs="Arial" w:hint="eastAsia"/>
          <w:color w:val="333333"/>
          <w:sz w:val="21"/>
          <w:szCs w:val="21"/>
        </w:rPr>
      </w:pPr>
      <w:r>
        <w:rPr>
          <w:rStyle w:val="notranslate"/>
          <w:rFonts w:ascii="Arial" w:hAnsi="Arial" w:cs="Arial"/>
          <w:color w:val="333333"/>
          <w:sz w:val="21"/>
          <w:szCs w:val="21"/>
        </w:rPr>
        <w:t>中國說唱藝術有悠久的歷史。</w:t>
      </w:r>
      <w:r>
        <w:rPr>
          <w:rStyle w:val="apple-converted-space"/>
          <w:rFonts w:ascii="Arial" w:hAnsi="Arial" w:cs="Arial"/>
          <w:color w:val="333333"/>
          <w:sz w:val="21"/>
          <w:szCs w:val="21"/>
        </w:rPr>
        <w:t> </w:t>
      </w:r>
      <w:r>
        <w:rPr>
          <w:rStyle w:val="notranslate"/>
          <w:rFonts w:ascii="Arial" w:hAnsi="Arial" w:cs="Arial"/>
          <w:color w:val="333333"/>
          <w:sz w:val="21"/>
          <w:szCs w:val="21"/>
        </w:rPr>
        <w:t>早在戰國時期荀子的《成相篇》就已經兼用韻文和散文，這是後來說唱文學的雛形。</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漢魏的</w:t>
      </w:r>
      <w:r>
        <w:rPr>
          <w:rStyle w:val="notranslate"/>
          <w:rFonts w:ascii="Arial" w:hAnsi="Arial" w:cs="Arial"/>
          <w:color w:val="333333"/>
          <w:sz w:val="21"/>
          <w:szCs w:val="21"/>
        </w:rPr>
        <w:t>“</w:t>
      </w:r>
      <w:r>
        <w:rPr>
          <w:rStyle w:val="notranslate"/>
          <w:rFonts w:ascii="Arial" w:hAnsi="Arial" w:cs="Arial"/>
          <w:color w:val="333333"/>
          <w:sz w:val="21"/>
          <w:szCs w:val="21"/>
        </w:rPr>
        <w:t>相和歌</w:t>
      </w:r>
      <w:r>
        <w:rPr>
          <w:rStyle w:val="notranslate"/>
          <w:rFonts w:ascii="Arial" w:hAnsi="Arial" w:cs="Arial"/>
          <w:color w:val="333333"/>
          <w:sz w:val="21"/>
          <w:szCs w:val="21"/>
        </w:rPr>
        <w:t>”</w:t>
      </w:r>
      <w:r>
        <w:rPr>
          <w:rStyle w:val="notranslate"/>
          <w:rFonts w:ascii="Arial" w:hAnsi="Arial" w:cs="Arial"/>
          <w:color w:val="333333"/>
          <w:sz w:val="21"/>
          <w:szCs w:val="21"/>
        </w:rPr>
        <w:t>、南北朝的各種長篇敘事歌、唐代民間流行的</w:t>
      </w:r>
      <w:r>
        <w:rPr>
          <w:rStyle w:val="notranslate"/>
          <w:rFonts w:ascii="Arial" w:hAnsi="Arial" w:cs="Arial"/>
          <w:color w:val="333333"/>
          <w:sz w:val="21"/>
          <w:szCs w:val="21"/>
        </w:rPr>
        <w:t>“</w:t>
      </w:r>
      <w:r>
        <w:rPr>
          <w:rStyle w:val="notranslate"/>
          <w:rFonts w:ascii="Arial" w:hAnsi="Arial" w:cs="Arial"/>
          <w:color w:val="333333"/>
          <w:sz w:val="21"/>
          <w:szCs w:val="21"/>
        </w:rPr>
        <w:t>說話</w:t>
      </w:r>
      <w:r>
        <w:rPr>
          <w:rStyle w:val="notranslate"/>
          <w:rFonts w:ascii="Arial" w:hAnsi="Arial" w:cs="Arial"/>
          <w:color w:val="333333"/>
          <w:sz w:val="21"/>
          <w:szCs w:val="21"/>
        </w:rPr>
        <w:t>”</w:t>
      </w:r>
      <w:r>
        <w:rPr>
          <w:rStyle w:val="notranslate"/>
          <w:rFonts w:ascii="Arial" w:hAnsi="Arial" w:cs="Arial"/>
          <w:color w:val="333333"/>
          <w:sz w:val="21"/>
          <w:szCs w:val="21"/>
        </w:rPr>
        <w:t>以及佛教徒宣傳教義的</w:t>
      </w:r>
      <w:r>
        <w:rPr>
          <w:rStyle w:val="notranslate"/>
          <w:rFonts w:ascii="Arial" w:hAnsi="Arial" w:cs="Arial"/>
          <w:color w:val="333333"/>
          <w:sz w:val="21"/>
          <w:szCs w:val="21"/>
        </w:rPr>
        <w:t>“</w:t>
      </w:r>
      <w:r>
        <w:rPr>
          <w:rStyle w:val="notranslate"/>
          <w:rFonts w:ascii="Arial" w:hAnsi="Arial" w:cs="Arial"/>
          <w:color w:val="333333"/>
          <w:sz w:val="21"/>
          <w:szCs w:val="21"/>
        </w:rPr>
        <w:t>俗講</w:t>
      </w:r>
      <w:r>
        <w:rPr>
          <w:rStyle w:val="notranslate"/>
          <w:rFonts w:ascii="Arial" w:hAnsi="Arial" w:cs="Arial"/>
          <w:color w:val="333333"/>
          <w:sz w:val="21"/>
          <w:szCs w:val="21"/>
        </w:rPr>
        <w:t>”(</w:t>
      </w:r>
      <w:r>
        <w:rPr>
          <w:rStyle w:val="notranslate"/>
          <w:rFonts w:ascii="Arial" w:hAnsi="Arial" w:cs="Arial"/>
          <w:color w:val="333333"/>
          <w:sz w:val="21"/>
          <w:szCs w:val="21"/>
        </w:rPr>
        <w:t>變文</w:t>
      </w:r>
      <w:r>
        <w:rPr>
          <w:rStyle w:val="notranslate"/>
          <w:rFonts w:ascii="Arial" w:hAnsi="Arial" w:cs="Arial"/>
          <w:color w:val="333333"/>
          <w:sz w:val="21"/>
          <w:szCs w:val="21"/>
        </w:rPr>
        <w:t>)</w:t>
      </w:r>
      <w:r>
        <w:rPr>
          <w:rStyle w:val="notranslate"/>
          <w:rFonts w:ascii="Arial" w:hAnsi="Arial" w:cs="Arial"/>
          <w:color w:val="333333"/>
          <w:sz w:val="21"/>
          <w:szCs w:val="21"/>
        </w:rPr>
        <w:t>，都可看做是今天說唱音樂的前身。</w:t>
      </w:r>
      <w:r>
        <w:rPr>
          <w:rStyle w:val="apple-converted-space"/>
          <w:rFonts w:ascii="Arial" w:hAnsi="Arial" w:cs="Arial"/>
          <w:color w:val="333333"/>
          <w:sz w:val="21"/>
          <w:szCs w:val="21"/>
        </w:rPr>
        <w:t> </w:t>
      </w:r>
      <w:r>
        <w:rPr>
          <w:rStyle w:val="notranslate"/>
          <w:rFonts w:ascii="Arial" w:hAnsi="Arial" w:cs="Arial"/>
          <w:color w:val="333333"/>
          <w:sz w:val="21"/>
          <w:szCs w:val="21"/>
        </w:rPr>
        <w:t>宋元時期，說唱藝術已趨於成熟。</w:t>
      </w:r>
      <w:r>
        <w:rPr>
          <w:rStyle w:val="apple-converted-space"/>
          <w:rFonts w:ascii="Arial" w:hAnsi="Arial" w:cs="Arial"/>
          <w:color w:val="333333"/>
          <w:sz w:val="21"/>
          <w:szCs w:val="21"/>
        </w:rPr>
        <w:t> </w:t>
      </w:r>
      <w:r>
        <w:rPr>
          <w:rStyle w:val="notranslate"/>
          <w:rFonts w:ascii="Arial" w:hAnsi="Arial" w:cs="Arial"/>
          <w:color w:val="333333"/>
          <w:sz w:val="21"/>
          <w:szCs w:val="21"/>
        </w:rPr>
        <w:t>由於說唱音樂具有容納長篇故事和表現複雜情節的特點，因而成為市民喜愛的藝術形式</w:t>
      </w:r>
      <w:r>
        <w:rPr>
          <w:rStyle w:val="notranslate"/>
          <w:rFonts w:ascii="Arial" w:hAnsi="Arial" w:cs="Arial"/>
          <w:color w:val="333333"/>
          <w:sz w:val="21"/>
          <w:szCs w:val="21"/>
        </w:rPr>
        <w:t>;</w:t>
      </w:r>
      <w:r>
        <w:rPr>
          <w:rStyle w:val="notranslate"/>
          <w:rFonts w:ascii="Arial" w:hAnsi="Arial" w:cs="Arial"/>
          <w:color w:val="333333"/>
          <w:sz w:val="21"/>
          <w:szCs w:val="21"/>
        </w:rPr>
        <w:t>並有了固定的演出場所，即所謂</w:t>
      </w:r>
      <w:r>
        <w:rPr>
          <w:rStyle w:val="notranslate"/>
          <w:rFonts w:ascii="Arial" w:hAnsi="Arial" w:cs="Arial"/>
          <w:color w:val="333333"/>
          <w:sz w:val="21"/>
          <w:szCs w:val="21"/>
        </w:rPr>
        <w:t>“</w:t>
      </w:r>
      <w:r>
        <w:rPr>
          <w:rStyle w:val="notranslate"/>
          <w:rFonts w:ascii="Arial" w:hAnsi="Arial" w:cs="Arial"/>
          <w:color w:val="333333"/>
          <w:sz w:val="21"/>
          <w:szCs w:val="21"/>
        </w:rPr>
        <w:t>勾欄瓦肆</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apple-converted-space"/>
          <w:rFonts w:ascii="Arial" w:hAnsi="Arial" w:cs="Arial"/>
          <w:color w:val="333333"/>
          <w:sz w:val="21"/>
          <w:szCs w:val="21"/>
        </w:rPr>
        <w:t> </w:t>
      </w:r>
      <w:r>
        <w:rPr>
          <w:rStyle w:val="notranslate"/>
          <w:rFonts w:ascii="Arial" w:hAnsi="Arial" w:cs="Arial"/>
          <w:color w:val="333333"/>
          <w:sz w:val="21"/>
          <w:szCs w:val="21"/>
        </w:rPr>
        <w:t>在這裡藝術家們雲集演出，不斷進行交流，大大推動了說唱音樂技藝的發展。</w:t>
      </w:r>
      <w:r>
        <w:rPr>
          <w:rStyle w:val="apple-converted-space"/>
          <w:rFonts w:ascii="Arial" w:hAnsi="Arial" w:cs="Arial"/>
          <w:color w:val="333333"/>
          <w:sz w:val="21"/>
          <w:szCs w:val="21"/>
        </w:rPr>
        <w:t> </w:t>
      </w:r>
      <w:r>
        <w:rPr>
          <w:rStyle w:val="notranslate"/>
          <w:rFonts w:ascii="Arial" w:hAnsi="Arial" w:cs="Arial"/>
          <w:color w:val="333333"/>
          <w:sz w:val="21"/>
          <w:szCs w:val="21"/>
        </w:rPr>
        <w:t>同時，由於文人參與唱本的編寫活動，唱本文學水平得以提高。</w:t>
      </w:r>
      <w:r>
        <w:rPr>
          <w:rStyle w:val="apple-converted-space"/>
          <w:rFonts w:ascii="Arial" w:hAnsi="Arial" w:cs="Arial"/>
          <w:color w:val="333333"/>
          <w:sz w:val="21"/>
          <w:szCs w:val="21"/>
        </w:rPr>
        <w:t> </w:t>
      </w:r>
      <w:r>
        <w:rPr>
          <w:rStyle w:val="notranslate"/>
          <w:rFonts w:ascii="Arial" w:hAnsi="Arial" w:cs="Arial"/>
          <w:color w:val="333333"/>
          <w:sz w:val="21"/>
          <w:szCs w:val="21"/>
        </w:rPr>
        <w:t>這時流行的曲種，有小型曲藝如</w:t>
      </w:r>
      <w:r>
        <w:rPr>
          <w:rStyle w:val="notranslate"/>
          <w:rFonts w:ascii="Arial" w:hAnsi="Arial" w:cs="Arial"/>
          <w:color w:val="333333"/>
          <w:sz w:val="21"/>
          <w:szCs w:val="21"/>
        </w:rPr>
        <w:t>''</w:t>
      </w:r>
      <w:r>
        <w:rPr>
          <w:rStyle w:val="notranslate"/>
          <w:rFonts w:ascii="Arial" w:hAnsi="Arial" w:cs="Arial"/>
          <w:color w:val="333333"/>
          <w:sz w:val="21"/>
          <w:szCs w:val="21"/>
        </w:rPr>
        <w:t>陶真</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涯詞</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小唱</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貨郎兒</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鼓子詞</w:t>
      </w:r>
      <w:r>
        <w:rPr>
          <w:rStyle w:val="notranslate"/>
          <w:rFonts w:ascii="Arial" w:hAnsi="Arial" w:cs="Arial"/>
          <w:color w:val="333333"/>
          <w:sz w:val="21"/>
          <w:szCs w:val="21"/>
        </w:rPr>
        <w:t>”</w:t>
      </w:r>
      <w:r>
        <w:rPr>
          <w:rStyle w:val="notranslate"/>
          <w:rFonts w:ascii="Arial" w:hAnsi="Arial" w:cs="Arial"/>
          <w:color w:val="333333"/>
          <w:sz w:val="21"/>
          <w:szCs w:val="21"/>
        </w:rPr>
        <w:t>，也有集諸家腔譜而成的大型曲藝如</w:t>
      </w:r>
      <w:r>
        <w:rPr>
          <w:rStyle w:val="notranslate"/>
          <w:rFonts w:ascii="Arial" w:hAnsi="Arial" w:cs="Arial"/>
          <w:color w:val="333333"/>
          <w:sz w:val="21"/>
          <w:szCs w:val="21"/>
        </w:rPr>
        <w:t>“</w:t>
      </w:r>
      <w:r>
        <w:rPr>
          <w:rStyle w:val="notranslate"/>
          <w:rFonts w:ascii="Arial" w:hAnsi="Arial" w:cs="Arial"/>
          <w:color w:val="333333"/>
          <w:sz w:val="21"/>
          <w:szCs w:val="21"/>
        </w:rPr>
        <w:t>唱賺</w:t>
      </w:r>
      <w:r>
        <w:rPr>
          <w:rStyle w:val="notranslate"/>
          <w:rFonts w:ascii="Arial" w:hAnsi="Arial" w:cs="Arial"/>
          <w:color w:val="333333"/>
          <w:sz w:val="21"/>
          <w:szCs w:val="21"/>
        </w:rPr>
        <w:t>”</w:t>
      </w:r>
      <w:r>
        <w:rPr>
          <w:rStyle w:val="notranslate"/>
          <w:rFonts w:ascii="Arial" w:hAnsi="Arial" w:cs="Arial"/>
          <w:color w:val="333333"/>
          <w:sz w:val="21"/>
          <w:szCs w:val="21"/>
        </w:rPr>
        <w:t>和</w:t>
      </w:r>
      <w:r>
        <w:rPr>
          <w:rStyle w:val="notranslate"/>
          <w:rFonts w:ascii="Arial" w:hAnsi="Arial" w:cs="Arial"/>
          <w:color w:val="333333"/>
          <w:sz w:val="21"/>
          <w:szCs w:val="21"/>
        </w:rPr>
        <w:t>“</w:t>
      </w:r>
      <w:r>
        <w:rPr>
          <w:rStyle w:val="notranslate"/>
          <w:rFonts w:ascii="Arial" w:hAnsi="Arial" w:cs="Arial"/>
          <w:color w:val="333333"/>
          <w:sz w:val="21"/>
          <w:szCs w:val="21"/>
        </w:rPr>
        <w:t>諸宮調</w:t>
      </w:r>
      <w:r>
        <w:rPr>
          <w:rStyle w:val="notranslate"/>
          <w:rFonts w:ascii="Arial" w:hAnsi="Arial" w:cs="Arial"/>
          <w:color w:val="333333"/>
          <w:sz w:val="21"/>
          <w:szCs w:val="21"/>
        </w:rPr>
        <w:t>”</w:t>
      </w:r>
      <w:r>
        <w:rPr>
          <w:rStyle w:val="notranslate"/>
          <w:rFonts w:ascii="Arial" w:hAnsi="Arial" w:cs="Arial"/>
          <w:color w:val="333333"/>
          <w:sz w:val="21"/>
          <w:szCs w:val="21"/>
        </w:rPr>
        <w:t>。明清以來，說唱音樂的延續和發展表現為幾種不同的情況。有些佔老曲種，如</w:t>
      </w:r>
      <w:r>
        <w:rPr>
          <w:rStyle w:val="notranslate"/>
          <w:rFonts w:ascii="Arial" w:hAnsi="Arial" w:cs="Arial"/>
          <w:color w:val="333333"/>
          <w:sz w:val="21"/>
          <w:szCs w:val="21"/>
        </w:rPr>
        <w:t>“</w:t>
      </w:r>
      <w:r>
        <w:rPr>
          <w:rStyle w:val="notranslate"/>
          <w:rFonts w:ascii="Arial" w:hAnsi="Arial" w:cs="Arial"/>
          <w:color w:val="333333"/>
          <w:sz w:val="21"/>
          <w:szCs w:val="21"/>
        </w:rPr>
        <w:t>道情</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宜卷</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蓮花落</w:t>
      </w:r>
      <w:r>
        <w:rPr>
          <w:rStyle w:val="notranslate"/>
          <w:rFonts w:ascii="Arial" w:hAnsi="Arial" w:cs="Arial"/>
          <w:color w:val="333333"/>
          <w:sz w:val="21"/>
          <w:szCs w:val="21"/>
        </w:rPr>
        <w:t>”</w:t>
      </w:r>
      <w:r>
        <w:rPr>
          <w:rStyle w:val="notranslate"/>
          <w:rFonts w:ascii="Arial" w:hAnsi="Arial" w:cs="Arial"/>
          <w:color w:val="333333"/>
          <w:sz w:val="21"/>
          <w:szCs w:val="21"/>
        </w:rPr>
        <w:t>等，隨著時代的發展，不斷更新，一直流傳至今</w:t>
      </w:r>
      <w:r>
        <w:rPr>
          <w:rStyle w:val="notranslate"/>
          <w:rFonts w:ascii="Arial" w:hAnsi="Arial" w:cs="Arial"/>
          <w:color w:val="333333"/>
          <w:sz w:val="21"/>
          <w:szCs w:val="21"/>
        </w:rPr>
        <w:t>;</w:t>
      </w:r>
      <w:r>
        <w:rPr>
          <w:rStyle w:val="notranslate"/>
          <w:rFonts w:ascii="Arial" w:hAnsi="Arial" w:cs="Arial"/>
          <w:color w:val="333333"/>
          <w:sz w:val="21"/>
          <w:szCs w:val="21"/>
        </w:rPr>
        <w:t>有的曲種則因不能順應時代發展，停滯不前而自行消亡</w:t>
      </w:r>
      <w:r>
        <w:rPr>
          <w:rStyle w:val="notranslate"/>
          <w:rFonts w:ascii="Arial" w:hAnsi="Arial" w:cs="Arial"/>
          <w:color w:val="333333"/>
          <w:sz w:val="21"/>
          <w:szCs w:val="21"/>
        </w:rPr>
        <w:t>;</w:t>
      </w:r>
      <w:r>
        <w:rPr>
          <w:rStyle w:val="notranslate"/>
          <w:rFonts w:ascii="Arial" w:hAnsi="Arial" w:cs="Arial"/>
          <w:color w:val="333333"/>
          <w:sz w:val="21"/>
          <w:szCs w:val="21"/>
        </w:rPr>
        <w:t>還有些曲種，雖然作</w:t>
      </w:r>
      <w:r>
        <w:rPr>
          <w:rStyle w:val="notranslate"/>
          <w:rFonts w:ascii="Arial" w:hAnsi="Arial" w:cs="Arial"/>
          <w:color w:val="333333"/>
          <w:sz w:val="21"/>
          <w:szCs w:val="21"/>
        </w:rPr>
        <w:lastRenderedPageBreak/>
        <w:t>為獨立體裁已不復存在，但其藝術成就卻被其他音樂體裁所吸收，使其積累的技藝與傳統在別的藝術品種的形式內得以延續。例如貨郎兒，明代即已不流行，但其音樂卻一直保留在崑曲裡</w:t>
      </w:r>
      <w:r>
        <w:rPr>
          <w:rStyle w:val="notranslate"/>
          <w:rFonts w:ascii="Arial" w:hAnsi="Arial" w:cs="Arial"/>
          <w:color w:val="333333"/>
          <w:sz w:val="21"/>
          <w:szCs w:val="21"/>
        </w:rPr>
        <w:t>;</w:t>
      </w:r>
      <w:r>
        <w:rPr>
          <w:rStyle w:val="notranslate"/>
          <w:rFonts w:ascii="Arial" w:hAnsi="Arial" w:cs="Arial"/>
          <w:color w:val="333333"/>
          <w:sz w:val="21"/>
          <w:szCs w:val="21"/>
        </w:rPr>
        <w:t>宋元時期的唱賺和諸宮調自明代已衰，但其音樂卻被元明雜劇、傳奇劇大量吸收。還有一些說唱曲種在傳播、散佈過程中與各地的方言和民間音樂相結合，從而派生衍化出許多新的曲種。如元明時期的鼓詞，到清代中葉以後，在北方逐漸演化出各種大鼓，而在南方，則形成為多種彈詞。</w:t>
      </w:r>
    </w:p>
    <w:p w:rsidR="00C500E6" w:rsidRDefault="00C500E6" w:rsidP="00C500E6">
      <w:pPr>
        <w:pStyle w:val="2"/>
        <w:pBdr>
          <w:left w:val="single" w:sz="48" w:space="0" w:color="4F9CEE"/>
        </w:pBdr>
        <w:spacing w:before="525" w:beforeAutospacing="0" w:after="225" w:afterAutospacing="0" w:line="330" w:lineRule="atLeast"/>
        <w:ind w:left="-450"/>
        <w:rPr>
          <w:rFonts w:ascii="SimHei" w:eastAsia="SimHei" w:hAnsi="Arial" w:cs="Arial"/>
          <w:b w:val="0"/>
          <w:bCs w:val="0"/>
          <w:color w:val="333333"/>
        </w:rPr>
      </w:pPr>
      <w:bookmarkStart w:id="3" w:name="3"/>
      <w:bookmarkStart w:id="4" w:name="sub61060_3"/>
      <w:bookmarkStart w:id="5" w:name="表现形式"/>
      <w:bookmarkEnd w:id="3"/>
      <w:bookmarkEnd w:id="4"/>
      <w:bookmarkEnd w:id="5"/>
      <w:r>
        <w:rPr>
          <w:rStyle w:val="title-text"/>
          <w:rFonts w:ascii="SimHei" w:eastAsia="SimHei" w:hAnsi="Arial" w:cs="Arial" w:hint="eastAsia"/>
          <w:b w:val="0"/>
          <w:bCs w:val="0"/>
          <w:color w:val="000000"/>
          <w:sz w:val="33"/>
          <w:szCs w:val="33"/>
          <w:shd w:val="clear" w:color="auto" w:fill="FFFFFF"/>
        </w:rPr>
        <w:t>表現形式</w:t>
      </w:r>
    </w:p>
    <w:p w:rsidR="00C500E6" w:rsidRDefault="00C500E6" w:rsidP="00C500E6">
      <w:pPr>
        <w:spacing w:line="360" w:lineRule="atLeast"/>
        <w:ind w:firstLine="480"/>
        <w:rPr>
          <w:rFonts w:ascii="Arial" w:eastAsia="新細明體" w:hAnsi="Arial" w:cs="Arial" w:hint="eastAsia"/>
          <w:color w:val="333333"/>
          <w:sz w:val="21"/>
          <w:szCs w:val="21"/>
        </w:rPr>
      </w:pPr>
      <w:r>
        <w:rPr>
          <w:rStyle w:val="notranslate"/>
          <w:rFonts w:ascii="Arial" w:hAnsi="Arial" w:cs="Arial"/>
          <w:color w:val="333333"/>
          <w:sz w:val="21"/>
          <w:szCs w:val="21"/>
        </w:rPr>
        <w:t>我國說唱音樂的表現形式主要有以下幾種</w:t>
      </w:r>
      <w:r>
        <w:rPr>
          <w:rStyle w:val="notranslate"/>
          <w:rFonts w:ascii="Arial" w:hAnsi="Arial" w:cs="Arial"/>
          <w:color w:val="333333"/>
          <w:sz w:val="21"/>
          <w:szCs w:val="21"/>
        </w:rPr>
        <w:t>:</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1)</w:t>
      </w:r>
      <w:r>
        <w:rPr>
          <w:rStyle w:val="notranslate"/>
          <w:rFonts w:ascii="Arial" w:hAnsi="Arial" w:cs="Arial"/>
          <w:color w:val="333333"/>
          <w:sz w:val="21"/>
          <w:szCs w:val="21"/>
        </w:rPr>
        <w:t>單口唱。</w:t>
      </w:r>
      <w:r>
        <w:rPr>
          <w:rStyle w:val="apple-converted-space"/>
          <w:rFonts w:ascii="Arial" w:hAnsi="Arial" w:cs="Arial"/>
          <w:color w:val="333333"/>
          <w:sz w:val="21"/>
          <w:szCs w:val="21"/>
        </w:rPr>
        <w:t> </w:t>
      </w:r>
      <w:r>
        <w:rPr>
          <w:rStyle w:val="notranslate"/>
          <w:rFonts w:ascii="Arial" w:hAnsi="Arial" w:cs="Arial"/>
          <w:color w:val="333333"/>
          <w:sz w:val="21"/>
          <w:szCs w:val="21"/>
        </w:rPr>
        <w:t>由一個演員演唱，有自兼伴奏</w:t>
      </w:r>
      <w:r>
        <w:rPr>
          <w:rStyle w:val="notranslate"/>
          <w:rFonts w:ascii="Arial" w:hAnsi="Arial" w:cs="Arial"/>
          <w:color w:val="333333"/>
          <w:sz w:val="21"/>
          <w:szCs w:val="21"/>
        </w:rPr>
        <w:t>(</w:t>
      </w:r>
      <w:r>
        <w:rPr>
          <w:rStyle w:val="notranslate"/>
          <w:rFonts w:ascii="Arial" w:hAnsi="Arial" w:cs="Arial"/>
          <w:color w:val="333333"/>
          <w:sz w:val="21"/>
          <w:szCs w:val="21"/>
        </w:rPr>
        <w:t>如</w:t>
      </w:r>
      <w:r>
        <w:rPr>
          <w:rStyle w:val="notranslate"/>
          <w:rFonts w:ascii="Arial" w:hAnsi="Arial" w:cs="Arial"/>
          <w:color w:val="333333"/>
          <w:sz w:val="21"/>
          <w:szCs w:val="21"/>
        </w:rPr>
        <w:t>“</w:t>
      </w:r>
      <w:r>
        <w:rPr>
          <w:rStyle w:val="notranslate"/>
          <w:rFonts w:ascii="Arial" w:hAnsi="Arial" w:cs="Arial"/>
          <w:color w:val="333333"/>
          <w:sz w:val="21"/>
          <w:szCs w:val="21"/>
        </w:rPr>
        <w:t>陝北說書</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浙江道情</w:t>
      </w:r>
      <w:r>
        <w:rPr>
          <w:rStyle w:val="notranslate"/>
          <w:rFonts w:ascii="Arial" w:hAnsi="Arial" w:cs="Arial"/>
          <w:color w:val="333333"/>
          <w:sz w:val="21"/>
          <w:szCs w:val="21"/>
        </w:rPr>
        <w:t>”</w:t>
      </w:r>
      <w:r>
        <w:rPr>
          <w:rStyle w:val="notranslate"/>
          <w:rFonts w:ascii="Arial" w:hAnsi="Arial" w:cs="Arial"/>
          <w:color w:val="333333"/>
          <w:sz w:val="21"/>
          <w:szCs w:val="21"/>
        </w:rPr>
        <w:t>等</w:t>
      </w:r>
      <w:r>
        <w:rPr>
          <w:rStyle w:val="notranslate"/>
          <w:rFonts w:ascii="Arial" w:hAnsi="Arial" w:cs="Arial"/>
          <w:color w:val="333333"/>
          <w:sz w:val="21"/>
          <w:szCs w:val="21"/>
        </w:rPr>
        <w:t>)</w:t>
      </w:r>
      <w:r>
        <w:rPr>
          <w:rStyle w:val="notranslate"/>
          <w:rFonts w:ascii="Arial" w:hAnsi="Arial" w:cs="Arial"/>
          <w:color w:val="333333"/>
          <w:sz w:val="21"/>
          <w:szCs w:val="21"/>
        </w:rPr>
        <w:t>和專人伴奏</w:t>
      </w:r>
      <w:r>
        <w:rPr>
          <w:rStyle w:val="notranslate"/>
          <w:rFonts w:ascii="Arial" w:hAnsi="Arial" w:cs="Arial"/>
          <w:color w:val="333333"/>
          <w:sz w:val="21"/>
          <w:szCs w:val="21"/>
        </w:rPr>
        <w:t>(</w:t>
      </w:r>
      <w:r>
        <w:rPr>
          <w:rStyle w:val="notranslate"/>
          <w:rFonts w:ascii="Arial" w:hAnsi="Arial" w:cs="Arial"/>
          <w:color w:val="333333"/>
          <w:sz w:val="21"/>
          <w:szCs w:val="21"/>
        </w:rPr>
        <w:t>如大鼓、單弦等</w:t>
      </w:r>
      <w:r>
        <w:rPr>
          <w:rStyle w:val="notranslate"/>
          <w:rFonts w:ascii="Arial" w:hAnsi="Arial" w:cs="Arial"/>
          <w:color w:val="333333"/>
          <w:sz w:val="21"/>
          <w:szCs w:val="21"/>
        </w:rPr>
        <w:t>)</w:t>
      </w:r>
      <w:r>
        <w:rPr>
          <w:rStyle w:val="notranslate"/>
          <w:rFonts w:ascii="Arial" w:hAnsi="Arial" w:cs="Arial"/>
          <w:color w:val="333333"/>
          <w:sz w:val="21"/>
          <w:szCs w:val="21"/>
        </w:rPr>
        <w:t>兩種情況。</w:t>
      </w:r>
      <w:r>
        <w:rPr>
          <w:rStyle w:val="apple-converted-space"/>
          <w:rFonts w:ascii="Arial" w:hAnsi="Arial" w:cs="Arial"/>
          <w:color w:val="333333"/>
          <w:sz w:val="21"/>
          <w:szCs w:val="21"/>
        </w:rPr>
        <w:t> </w:t>
      </w:r>
      <w:r>
        <w:rPr>
          <w:rStyle w:val="notranslate"/>
          <w:rFonts w:ascii="Arial" w:hAnsi="Arial" w:cs="Arial"/>
          <w:color w:val="333333"/>
          <w:sz w:val="21"/>
          <w:szCs w:val="21"/>
        </w:rPr>
        <w:t>歌唱者主要是故事的講唱者，有時也模擬不同角色。</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2)</w:t>
      </w:r>
      <w:r>
        <w:rPr>
          <w:rStyle w:val="notranslate"/>
          <w:rFonts w:ascii="Arial" w:hAnsi="Arial" w:cs="Arial"/>
          <w:color w:val="333333"/>
          <w:sz w:val="21"/>
          <w:szCs w:val="21"/>
        </w:rPr>
        <w:t>對口唱。</w:t>
      </w:r>
      <w:r>
        <w:rPr>
          <w:rStyle w:val="apple-converted-space"/>
          <w:rFonts w:ascii="Arial" w:hAnsi="Arial" w:cs="Arial"/>
          <w:color w:val="333333"/>
          <w:sz w:val="21"/>
          <w:szCs w:val="21"/>
        </w:rPr>
        <w:t> </w:t>
      </w:r>
      <w:r>
        <w:rPr>
          <w:rStyle w:val="notranslate"/>
          <w:rFonts w:ascii="Arial" w:hAnsi="Arial" w:cs="Arial"/>
          <w:color w:val="333333"/>
          <w:sz w:val="21"/>
          <w:szCs w:val="21"/>
        </w:rPr>
        <w:t>由二人擔任演唱，有歌唱者同兼伴奏的情況，如彈詞、山東琴書</w:t>
      </w:r>
      <w:r>
        <w:rPr>
          <w:rStyle w:val="notranslate"/>
          <w:rFonts w:ascii="Arial" w:hAnsi="Arial" w:cs="Arial"/>
          <w:color w:val="333333"/>
          <w:sz w:val="21"/>
          <w:szCs w:val="21"/>
        </w:rPr>
        <w:t>;</w:t>
      </w:r>
      <w:r>
        <w:rPr>
          <w:rStyle w:val="notranslate"/>
          <w:rFonts w:ascii="Arial" w:hAnsi="Arial" w:cs="Arial"/>
          <w:color w:val="333333"/>
          <w:sz w:val="21"/>
          <w:szCs w:val="21"/>
        </w:rPr>
        <w:t>也有由專人伴奏的情況，如河南墜子。</w:t>
      </w:r>
      <w:r>
        <w:rPr>
          <w:rStyle w:val="apple-converted-space"/>
          <w:rFonts w:ascii="Arial" w:hAnsi="Arial" w:cs="Arial"/>
          <w:color w:val="333333"/>
          <w:sz w:val="21"/>
          <w:szCs w:val="21"/>
        </w:rPr>
        <w:t> </w:t>
      </w:r>
      <w:r>
        <w:rPr>
          <w:rStyle w:val="notranslate"/>
          <w:rFonts w:ascii="Arial" w:hAnsi="Arial" w:cs="Arial"/>
          <w:color w:val="333333"/>
          <w:sz w:val="21"/>
          <w:szCs w:val="21"/>
        </w:rPr>
        <w:t>兩個歌唱者在必要時可作適當的角色分工，同時又具有充當數個角色的靈活性。</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3)</w:t>
      </w:r>
      <w:r>
        <w:rPr>
          <w:rStyle w:val="notranslate"/>
          <w:rFonts w:ascii="Arial" w:hAnsi="Arial" w:cs="Arial"/>
          <w:color w:val="333333"/>
          <w:sz w:val="21"/>
          <w:szCs w:val="21"/>
        </w:rPr>
        <w:t>幫唱。</w:t>
      </w:r>
      <w:r>
        <w:rPr>
          <w:rStyle w:val="apple-converted-space"/>
          <w:rFonts w:ascii="Arial" w:hAnsi="Arial" w:cs="Arial"/>
          <w:color w:val="333333"/>
          <w:sz w:val="21"/>
          <w:szCs w:val="21"/>
        </w:rPr>
        <w:t> </w:t>
      </w:r>
      <w:r>
        <w:rPr>
          <w:rStyle w:val="notranslate"/>
          <w:rFonts w:ascii="Arial" w:hAnsi="Arial" w:cs="Arial"/>
          <w:color w:val="333333"/>
          <w:sz w:val="21"/>
          <w:szCs w:val="21"/>
        </w:rPr>
        <w:t>在單口唱或對口唱的基礎上，伴奏人員參加幫腔。</w:t>
      </w:r>
      <w:r>
        <w:rPr>
          <w:rStyle w:val="apple-converted-space"/>
          <w:rFonts w:ascii="Arial" w:hAnsi="Arial" w:cs="Arial"/>
          <w:color w:val="333333"/>
          <w:sz w:val="21"/>
          <w:szCs w:val="21"/>
        </w:rPr>
        <w:t> </w:t>
      </w:r>
      <w:r>
        <w:rPr>
          <w:rStyle w:val="notranslate"/>
          <w:rFonts w:ascii="Arial" w:hAnsi="Arial" w:cs="Arial"/>
          <w:color w:val="333333"/>
          <w:sz w:val="21"/>
          <w:szCs w:val="21"/>
        </w:rPr>
        <w:t>幫腔的作用有多種，有的唱些襯詞、襯句以活躍氣氛，有的則幫唱重要唱詞，幫助刻畫角色。</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4)</w:t>
      </w:r>
      <w:r>
        <w:rPr>
          <w:rStyle w:val="notranslate"/>
          <w:rFonts w:ascii="Arial" w:hAnsi="Arial" w:cs="Arial"/>
          <w:color w:val="333333"/>
          <w:sz w:val="21"/>
          <w:szCs w:val="21"/>
        </w:rPr>
        <w:t>拆唱。</w:t>
      </w:r>
      <w:r>
        <w:rPr>
          <w:rStyle w:val="apple-converted-space"/>
          <w:rFonts w:ascii="Arial" w:hAnsi="Arial" w:cs="Arial"/>
          <w:color w:val="333333"/>
          <w:sz w:val="21"/>
          <w:szCs w:val="21"/>
        </w:rPr>
        <w:t> </w:t>
      </w:r>
      <w:r>
        <w:rPr>
          <w:rStyle w:val="notranslate"/>
          <w:rFonts w:ascii="Arial" w:hAnsi="Arial" w:cs="Arial"/>
          <w:color w:val="333333"/>
          <w:sz w:val="21"/>
          <w:szCs w:val="21"/>
        </w:rPr>
        <w:t>由三五個演員各自分擔一定的角色，可以化妝，也可不化。</w:t>
      </w:r>
      <w:r>
        <w:rPr>
          <w:rStyle w:val="apple-converted-space"/>
          <w:rFonts w:ascii="Arial" w:hAnsi="Arial" w:cs="Arial"/>
          <w:color w:val="333333"/>
          <w:sz w:val="21"/>
          <w:szCs w:val="21"/>
        </w:rPr>
        <w:t> </w:t>
      </w:r>
      <w:r>
        <w:rPr>
          <w:rStyle w:val="notranslate"/>
          <w:rFonts w:ascii="Arial" w:hAnsi="Arial" w:cs="Arial"/>
          <w:color w:val="333333"/>
          <w:sz w:val="21"/>
          <w:szCs w:val="21"/>
        </w:rPr>
        <w:t>這種形式有些類似於小戲，較容易表現齣戲劇性效果。</w:t>
      </w:r>
      <w:r>
        <w:rPr>
          <w:rStyle w:val="apple-converted-space"/>
          <w:rFonts w:ascii="Arial" w:hAnsi="Arial" w:cs="Arial"/>
          <w:color w:val="333333"/>
          <w:sz w:val="21"/>
          <w:szCs w:val="21"/>
        </w:rPr>
        <w:t> </w:t>
      </w:r>
      <w:r>
        <w:rPr>
          <w:rStyle w:val="notranslate"/>
          <w:rFonts w:ascii="Arial" w:hAnsi="Arial" w:cs="Arial"/>
          <w:color w:val="333333"/>
          <w:sz w:val="21"/>
          <w:szCs w:val="21"/>
        </w:rPr>
        <w:t>例如</w:t>
      </w:r>
      <w:r>
        <w:rPr>
          <w:rStyle w:val="notranslate"/>
          <w:rFonts w:ascii="Arial" w:hAnsi="Arial" w:cs="Arial"/>
          <w:color w:val="333333"/>
          <w:sz w:val="21"/>
          <w:szCs w:val="21"/>
        </w:rPr>
        <w:t>“</w:t>
      </w:r>
      <w:r>
        <w:rPr>
          <w:rStyle w:val="notranslate"/>
          <w:rFonts w:ascii="Arial" w:hAnsi="Arial" w:cs="Arial"/>
          <w:color w:val="333333"/>
          <w:sz w:val="21"/>
          <w:szCs w:val="21"/>
        </w:rPr>
        <w:t>四川揚琴</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廣東粵曲</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拆唱八角鼓</w:t>
      </w:r>
      <w:r>
        <w:rPr>
          <w:rStyle w:val="notranslate"/>
          <w:rFonts w:ascii="Arial" w:hAnsi="Arial" w:cs="Arial"/>
          <w:color w:val="333333"/>
          <w:sz w:val="21"/>
          <w:szCs w:val="21"/>
        </w:rPr>
        <w:t>”</w:t>
      </w:r>
      <w:r>
        <w:rPr>
          <w:rStyle w:val="notranslate"/>
          <w:rFonts w:ascii="Arial" w:hAnsi="Arial" w:cs="Arial"/>
          <w:color w:val="333333"/>
          <w:sz w:val="21"/>
          <w:szCs w:val="21"/>
        </w:rPr>
        <w:t>等。</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5)</w:t>
      </w:r>
      <w:r>
        <w:rPr>
          <w:rStyle w:val="notranslate"/>
          <w:rFonts w:ascii="Arial" w:hAnsi="Arial" w:cs="Arial"/>
          <w:color w:val="333333"/>
          <w:sz w:val="21"/>
          <w:szCs w:val="21"/>
        </w:rPr>
        <w:t>群唱。</w:t>
      </w:r>
      <w:r>
        <w:rPr>
          <w:rStyle w:val="apple-converted-space"/>
          <w:rFonts w:ascii="Arial" w:hAnsi="Arial" w:cs="Arial"/>
          <w:color w:val="333333"/>
          <w:sz w:val="21"/>
          <w:szCs w:val="21"/>
        </w:rPr>
        <w:t> </w:t>
      </w:r>
      <w:r>
        <w:rPr>
          <w:rStyle w:val="notranslate"/>
          <w:rFonts w:ascii="Arial" w:hAnsi="Arial" w:cs="Arial"/>
          <w:color w:val="333333"/>
          <w:sz w:val="21"/>
          <w:szCs w:val="21"/>
        </w:rPr>
        <w:t>由多人齊唱、輪唱。</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6)</w:t>
      </w:r>
      <w:r>
        <w:rPr>
          <w:rStyle w:val="notranslate"/>
          <w:rFonts w:ascii="Arial" w:hAnsi="Arial" w:cs="Arial"/>
          <w:color w:val="333333"/>
          <w:sz w:val="21"/>
          <w:szCs w:val="21"/>
        </w:rPr>
        <w:t>走唱。</w:t>
      </w:r>
      <w:r>
        <w:rPr>
          <w:rStyle w:val="apple-converted-space"/>
          <w:rFonts w:ascii="Arial" w:hAnsi="Arial" w:cs="Arial"/>
          <w:color w:val="333333"/>
          <w:sz w:val="21"/>
          <w:szCs w:val="21"/>
        </w:rPr>
        <w:t> </w:t>
      </w:r>
      <w:r>
        <w:rPr>
          <w:rStyle w:val="notranslate"/>
          <w:rFonts w:ascii="Arial" w:hAnsi="Arial" w:cs="Arial"/>
          <w:color w:val="333333"/>
          <w:sz w:val="21"/>
          <w:szCs w:val="21"/>
        </w:rPr>
        <w:t>表演者一二人到三五人不等，邊舞邊唱，很像歌舞，但它以唱故事為主要內容，舞的作用只是烘托氣氛與活躍場面。</w:t>
      </w:r>
      <w:r>
        <w:rPr>
          <w:rStyle w:val="apple-converted-space"/>
          <w:rFonts w:ascii="Arial" w:hAnsi="Arial" w:cs="Arial"/>
          <w:color w:val="333333"/>
          <w:sz w:val="21"/>
          <w:szCs w:val="21"/>
        </w:rPr>
        <w:t> </w:t>
      </w:r>
      <w:r>
        <w:rPr>
          <w:rStyle w:val="notranslate"/>
          <w:rFonts w:ascii="Arial" w:hAnsi="Arial" w:cs="Arial"/>
          <w:color w:val="333333"/>
          <w:sz w:val="21"/>
          <w:szCs w:val="21"/>
        </w:rPr>
        <w:t>如東北</w:t>
      </w:r>
      <w:r>
        <w:rPr>
          <w:rStyle w:val="notranslate"/>
          <w:rFonts w:ascii="Arial" w:hAnsi="Arial" w:cs="Arial"/>
          <w:color w:val="333333"/>
          <w:sz w:val="21"/>
          <w:szCs w:val="21"/>
        </w:rPr>
        <w:t>“</w:t>
      </w:r>
      <w:r>
        <w:rPr>
          <w:rStyle w:val="notranslate"/>
          <w:rFonts w:ascii="Arial" w:hAnsi="Arial" w:cs="Arial"/>
          <w:color w:val="333333"/>
          <w:sz w:val="21"/>
          <w:szCs w:val="21"/>
        </w:rPr>
        <w:t>二人轉</w:t>
      </w:r>
      <w:r>
        <w:rPr>
          <w:rStyle w:val="notranslate"/>
          <w:rFonts w:ascii="Arial" w:hAnsi="Arial" w:cs="Arial"/>
          <w:color w:val="333333"/>
          <w:sz w:val="21"/>
          <w:szCs w:val="21"/>
        </w:rPr>
        <w:t>”</w:t>
      </w:r>
      <w:r>
        <w:rPr>
          <w:rStyle w:val="notranslate"/>
          <w:rFonts w:ascii="Arial" w:hAnsi="Arial" w:cs="Arial"/>
          <w:color w:val="333333"/>
          <w:sz w:val="21"/>
          <w:szCs w:val="21"/>
        </w:rPr>
        <w:t>、四川</w:t>
      </w:r>
      <w:r>
        <w:rPr>
          <w:rStyle w:val="notranslate"/>
          <w:rFonts w:ascii="Arial" w:hAnsi="Arial" w:cs="Arial"/>
          <w:color w:val="333333"/>
          <w:sz w:val="21"/>
          <w:szCs w:val="21"/>
        </w:rPr>
        <w:t>“</w:t>
      </w:r>
      <w:r>
        <w:rPr>
          <w:rStyle w:val="notranslate"/>
          <w:rFonts w:ascii="Arial" w:hAnsi="Arial" w:cs="Arial"/>
          <w:color w:val="333333"/>
          <w:sz w:val="21"/>
          <w:szCs w:val="21"/>
        </w:rPr>
        <w:t>盤子</w:t>
      </w:r>
      <w:r>
        <w:rPr>
          <w:rStyle w:val="notranslate"/>
          <w:rFonts w:ascii="Arial" w:hAnsi="Arial" w:cs="Arial"/>
          <w:color w:val="333333"/>
          <w:sz w:val="21"/>
          <w:szCs w:val="21"/>
        </w:rPr>
        <w:t>”</w:t>
      </w:r>
      <w:r>
        <w:rPr>
          <w:rStyle w:val="notranslate"/>
          <w:rFonts w:ascii="Arial" w:hAnsi="Arial" w:cs="Arial"/>
          <w:color w:val="333333"/>
          <w:sz w:val="21"/>
          <w:szCs w:val="21"/>
        </w:rPr>
        <w:t>、湖北</w:t>
      </w:r>
      <w:r>
        <w:rPr>
          <w:rStyle w:val="notranslate"/>
          <w:rFonts w:ascii="Arial" w:hAnsi="Arial" w:cs="Arial"/>
          <w:color w:val="333333"/>
          <w:sz w:val="21"/>
          <w:szCs w:val="21"/>
        </w:rPr>
        <w:t>“</w:t>
      </w:r>
      <w:r>
        <w:rPr>
          <w:rStyle w:val="notranslate"/>
          <w:rFonts w:ascii="Arial" w:hAnsi="Arial" w:cs="Arial"/>
          <w:color w:val="333333"/>
          <w:sz w:val="21"/>
          <w:szCs w:val="21"/>
        </w:rPr>
        <w:t>三棒鼓</w:t>
      </w:r>
      <w:r>
        <w:rPr>
          <w:rStyle w:val="notranslate"/>
          <w:rFonts w:ascii="Arial" w:hAnsi="Arial" w:cs="Arial"/>
          <w:color w:val="333333"/>
          <w:sz w:val="21"/>
          <w:szCs w:val="21"/>
        </w:rPr>
        <w:t>”</w:t>
      </w:r>
      <w:r>
        <w:rPr>
          <w:rStyle w:val="notranslate"/>
          <w:rFonts w:ascii="Arial" w:hAnsi="Arial" w:cs="Arial"/>
          <w:color w:val="333333"/>
          <w:sz w:val="21"/>
          <w:szCs w:val="21"/>
        </w:rPr>
        <w:t>等。</w:t>
      </w:r>
    </w:p>
    <w:p w:rsidR="00C500E6" w:rsidRDefault="00C500E6" w:rsidP="00C500E6">
      <w:pPr>
        <w:pStyle w:val="2"/>
        <w:pBdr>
          <w:left w:val="single" w:sz="48" w:space="0" w:color="4F9CEE"/>
        </w:pBdr>
        <w:spacing w:before="525" w:beforeAutospacing="0" w:after="225" w:afterAutospacing="0" w:line="330" w:lineRule="atLeast"/>
        <w:ind w:left="-450"/>
        <w:rPr>
          <w:rFonts w:ascii="SimHei" w:eastAsia="SimHei" w:hAnsi="Arial" w:cs="Arial"/>
          <w:b w:val="0"/>
          <w:bCs w:val="0"/>
          <w:color w:val="333333"/>
        </w:rPr>
      </w:pPr>
      <w:bookmarkStart w:id="6" w:name="4"/>
      <w:bookmarkStart w:id="7" w:name="sub61060_4"/>
      <w:bookmarkStart w:id="8" w:name="唱腔分类"/>
      <w:bookmarkEnd w:id="6"/>
      <w:bookmarkEnd w:id="7"/>
      <w:bookmarkEnd w:id="8"/>
      <w:r>
        <w:rPr>
          <w:rStyle w:val="title-text"/>
          <w:rFonts w:ascii="SimHei" w:eastAsia="SimHei" w:hAnsi="Arial" w:cs="Arial" w:hint="eastAsia"/>
          <w:b w:val="0"/>
          <w:bCs w:val="0"/>
          <w:color w:val="000000"/>
          <w:sz w:val="33"/>
          <w:szCs w:val="33"/>
          <w:shd w:val="clear" w:color="auto" w:fill="FFFFFF"/>
        </w:rPr>
        <w:t>唱腔分類</w:t>
      </w:r>
    </w:p>
    <w:p w:rsidR="00C500E6" w:rsidRDefault="00C500E6" w:rsidP="00C500E6">
      <w:pPr>
        <w:spacing w:line="360" w:lineRule="atLeast"/>
        <w:ind w:firstLine="480"/>
        <w:rPr>
          <w:rFonts w:ascii="Arial" w:eastAsia="新細明體" w:hAnsi="Arial" w:cs="Arial" w:hint="eastAsia"/>
          <w:color w:val="333333"/>
          <w:sz w:val="21"/>
          <w:szCs w:val="21"/>
        </w:rPr>
      </w:pPr>
      <w:r>
        <w:rPr>
          <w:rStyle w:val="notranslate"/>
          <w:rFonts w:ascii="Arial" w:hAnsi="Arial" w:cs="Arial"/>
          <w:color w:val="333333"/>
          <w:sz w:val="21"/>
          <w:szCs w:val="21"/>
        </w:rPr>
        <w:t>就唱腔結構而言，漢民族的說唱分為</w:t>
      </w:r>
      <w:r>
        <w:rPr>
          <w:rStyle w:val="notranslate"/>
          <w:rFonts w:ascii="Arial" w:hAnsi="Arial" w:cs="Arial"/>
          <w:color w:val="333333"/>
          <w:sz w:val="21"/>
          <w:szCs w:val="21"/>
        </w:rPr>
        <w:t>:</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1.</w:t>
      </w:r>
      <w:r>
        <w:rPr>
          <w:rStyle w:val="notranslate"/>
          <w:rFonts w:ascii="Arial" w:hAnsi="Arial" w:cs="Arial"/>
          <w:color w:val="333333"/>
          <w:sz w:val="21"/>
          <w:szCs w:val="21"/>
        </w:rPr>
        <w:t>鼓詞類</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鼓詞類說唱曲種俗稱大鼓，主要流行在我國北方。</w:t>
      </w:r>
      <w:r>
        <w:rPr>
          <w:rStyle w:val="apple-converted-space"/>
          <w:rFonts w:ascii="Arial" w:hAnsi="Arial" w:cs="Arial"/>
          <w:color w:val="333333"/>
          <w:sz w:val="21"/>
          <w:szCs w:val="21"/>
        </w:rPr>
        <w:t> </w:t>
      </w:r>
      <w:r>
        <w:rPr>
          <w:rStyle w:val="notranslate"/>
          <w:rFonts w:ascii="Arial" w:hAnsi="Arial" w:cs="Arial"/>
          <w:color w:val="333333"/>
          <w:sz w:val="21"/>
          <w:szCs w:val="21"/>
        </w:rPr>
        <w:t>如西河大鼓、樂亭大鼓、京韻大鼓、唐山大鼓、京東大鼓、東北大鼓、膠東大鼓、上黨大鼓等。</w:t>
      </w:r>
      <w:r>
        <w:rPr>
          <w:rStyle w:val="apple-converted-space"/>
          <w:rFonts w:ascii="Arial" w:hAnsi="Arial" w:cs="Arial"/>
          <w:color w:val="333333"/>
          <w:sz w:val="21"/>
          <w:szCs w:val="21"/>
        </w:rPr>
        <w:t> </w:t>
      </w:r>
      <w:r>
        <w:rPr>
          <w:rStyle w:val="notranslate"/>
          <w:rFonts w:ascii="Arial" w:hAnsi="Arial" w:cs="Arial"/>
          <w:color w:val="333333"/>
          <w:sz w:val="21"/>
          <w:szCs w:val="21"/>
        </w:rPr>
        <w:t>此外，安徽、浙江、湖南、湖北等地也有大鼓流行，如長沙大鼓、溫州鼓詞等。</w:t>
      </w:r>
      <w:r>
        <w:rPr>
          <w:rStyle w:val="apple-converted-space"/>
          <w:rFonts w:ascii="Arial" w:hAnsi="Arial" w:cs="Arial"/>
          <w:color w:val="333333"/>
          <w:sz w:val="21"/>
          <w:szCs w:val="21"/>
        </w:rPr>
        <w:t> </w:t>
      </w:r>
      <w:r>
        <w:rPr>
          <w:rStyle w:val="notranslate"/>
          <w:rFonts w:ascii="Arial" w:hAnsi="Arial" w:cs="Arial"/>
          <w:color w:val="333333"/>
          <w:sz w:val="21"/>
          <w:szCs w:val="21"/>
        </w:rPr>
        <w:t>大鼓以演唱者自擊鼓板為特點，其他伴奏樂器還有三弦、二胡、琵琶等</w:t>
      </w:r>
      <w:r>
        <w:rPr>
          <w:rStyle w:val="notranslate"/>
          <w:rFonts w:ascii="Arial" w:hAnsi="Arial" w:cs="Arial"/>
          <w:color w:val="333333"/>
          <w:sz w:val="21"/>
          <w:szCs w:val="21"/>
        </w:rPr>
        <w:t>;</w:t>
      </w:r>
      <w:r>
        <w:rPr>
          <w:rStyle w:val="notranslate"/>
          <w:rFonts w:ascii="Arial" w:hAnsi="Arial" w:cs="Arial"/>
          <w:color w:val="333333"/>
          <w:sz w:val="21"/>
          <w:szCs w:val="21"/>
        </w:rPr>
        <w:t>曲調多來自各地的民間音樂。</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北方的許多大鼓，多在當地民歌或集鎮叫賣的基礎上發展而成。</w:t>
      </w:r>
      <w:r>
        <w:rPr>
          <w:rStyle w:val="apple-converted-space"/>
          <w:rFonts w:ascii="Arial" w:hAnsi="Arial" w:cs="Arial"/>
          <w:color w:val="333333"/>
          <w:sz w:val="21"/>
          <w:szCs w:val="21"/>
        </w:rPr>
        <w:t> </w:t>
      </w:r>
      <w:r>
        <w:rPr>
          <w:rStyle w:val="notranslate"/>
          <w:rFonts w:ascii="Arial" w:hAnsi="Arial" w:cs="Arial"/>
          <w:color w:val="333333"/>
          <w:sz w:val="21"/>
          <w:szCs w:val="21"/>
        </w:rPr>
        <w:t>早期鼓詞多為長篇故事，如</w:t>
      </w:r>
      <w:r>
        <w:rPr>
          <w:rStyle w:val="notranslate"/>
          <w:rFonts w:ascii="Arial" w:hAnsi="Arial" w:cs="Arial"/>
          <w:color w:val="333333"/>
          <w:sz w:val="21"/>
          <w:szCs w:val="21"/>
        </w:rPr>
        <w:t>(</w:t>
      </w:r>
      <w:r>
        <w:rPr>
          <w:rStyle w:val="notranslate"/>
          <w:rFonts w:ascii="Arial" w:hAnsi="Arial" w:cs="Arial"/>
          <w:color w:val="333333"/>
          <w:sz w:val="21"/>
          <w:szCs w:val="21"/>
        </w:rPr>
        <w:t>三國志》、</w:t>
      </w:r>
      <w:r>
        <w:rPr>
          <w:rStyle w:val="notranslate"/>
          <w:rFonts w:ascii="Arial" w:hAnsi="Arial" w:cs="Arial"/>
          <w:color w:val="333333"/>
          <w:sz w:val="21"/>
          <w:szCs w:val="21"/>
        </w:rPr>
        <w:t>(</w:t>
      </w:r>
      <w:r>
        <w:rPr>
          <w:rStyle w:val="notranslate"/>
          <w:rFonts w:ascii="Arial" w:hAnsi="Arial" w:cs="Arial"/>
          <w:color w:val="333333"/>
          <w:sz w:val="21"/>
          <w:szCs w:val="21"/>
        </w:rPr>
        <w:t>楊家將》等，可連續說唱數十日。清中葉後，逐漸興起了</w:t>
      </w:r>
      <w:r>
        <w:rPr>
          <w:rStyle w:val="notranslate"/>
          <w:rFonts w:ascii="Arial" w:hAnsi="Arial" w:cs="Arial"/>
          <w:color w:val="333333"/>
          <w:sz w:val="21"/>
          <w:szCs w:val="21"/>
        </w:rPr>
        <w:t>“</w:t>
      </w:r>
      <w:r>
        <w:rPr>
          <w:rStyle w:val="notranslate"/>
          <w:rFonts w:ascii="Arial" w:hAnsi="Arial" w:cs="Arial"/>
          <w:color w:val="333333"/>
          <w:sz w:val="21"/>
          <w:szCs w:val="21"/>
        </w:rPr>
        <w:t>段兒書</w:t>
      </w:r>
      <w:r>
        <w:rPr>
          <w:rStyle w:val="notranslate"/>
          <w:rFonts w:ascii="Arial" w:hAnsi="Arial" w:cs="Arial"/>
          <w:color w:val="333333"/>
          <w:sz w:val="21"/>
          <w:szCs w:val="21"/>
        </w:rPr>
        <w:t>”</w:t>
      </w:r>
      <w:r>
        <w:rPr>
          <w:rStyle w:val="notranslate"/>
          <w:rFonts w:ascii="Arial" w:hAnsi="Arial" w:cs="Arial"/>
          <w:color w:val="333333"/>
          <w:sz w:val="21"/>
          <w:szCs w:val="21"/>
        </w:rPr>
        <w:t>的形式，並大</w:t>
      </w:r>
      <w:r>
        <w:rPr>
          <w:rStyle w:val="notranslate"/>
          <w:rFonts w:ascii="Arial" w:hAnsi="Arial" w:cs="Arial"/>
          <w:color w:val="333333"/>
          <w:sz w:val="21"/>
          <w:szCs w:val="21"/>
        </w:rPr>
        <w:t>t</w:t>
      </w:r>
      <w:r>
        <w:rPr>
          <w:rStyle w:val="notranslate"/>
          <w:rFonts w:ascii="Arial" w:hAnsi="Arial" w:cs="Arial"/>
          <w:color w:val="333333"/>
          <w:sz w:val="21"/>
          <w:szCs w:val="21"/>
        </w:rPr>
        <w:t>減少了說的部分</w:t>
      </w:r>
      <w:r>
        <w:rPr>
          <w:rStyle w:val="notranslate"/>
          <w:rFonts w:ascii="Arial" w:hAnsi="Arial" w:cs="Arial"/>
          <w:color w:val="333333"/>
          <w:sz w:val="21"/>
          <w:szCs w:val="21"/>
        </w:rPr>
        <w:t>.</w:t>
      </w:r>
      <w:r>
        <w:rPr>
          <w:rStyle w:val="notranslate"/>
          <w:rFonts w:ascii="Arial" w:hAnsi="Arial" w:cs="Arial"/>
          <w:color w:val="333333"/>
          <w:sz w:val="21"/>
          <w:szCs w:val="21"/>
        </w:rPr>
        <w:t>而以唱為主。</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2.</w:t>
      </w:r>
      <w:r>
        <w:rPr>
          <w:rStyle w:val="notranslate"/>
          <w:rFonts w:ascii="Arial" w:hAnsi="Arial" w:cs="Arial"/>
          <w:color w:val="333333"/>
          <w:sz w:val="21"/>
          <w:szCs w:val="21"/>
        </w:rPr>
        <w:t>彈詞類</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彈詞是明清時期流行的說唱形式，後來流行區域逐漸縮小至江、浙一帶。</w:t>
      </w:r>
      <w:r>
        <w:rPr>
          <w:rStyle w:val="apple-converted-space"/>
          <w:rFonts w:ascii="Arial" w:hAnsi="Arial" w:cs="Arial"/>
          <w:color w:val="333333"/>
          <w:sz w:val="21"/>
          <w:szCs w:val="21"/>
        </w:rPr>
        <w:t> </w:t>
      </w:r>
      <w:r>
        <w:rPr>
          <w:rStyle w:val="notranslate"/>
          <w:rFonts w:ascii="Arial" w:hAnsi="Arial" w:cs="Arial"/>
          <w:color w:val="333333"/>
          <w:sz w:val="21"/>
          <w:szCs w:val="21"/>
        </w:rPr>
        <w:t>目前流行的</w:t>
      </w:r>
      <w:r>
        <w:rPr>
          <w:rStyle w:val="notranslate"/>
          <w:rFonts w:ascii="Arial" w:hAnsi="Arial" w:cs="Arial"/>
          <w:color w:val="333333"/>
          <w:sz w:val="21"/>
          <w:szCs w:val="21"/>
        </w:rPr>
        <w:lastRenderedPageBreak/>
        <w:t>彈詞類說唱曲種有蘇州彈詞、揚州彈詞、紹興平湖調、四明南詞以及廣東的木魚歌等。</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彈詞類曲種的伴奏以琵琶、三弦等彈撥樂器為主，由演唱者兼操。</w:t>
      </w:r>
      <w:r>
        <w:rPr>
          <w:rStyle w:val="apple-converted-space"/>
          <w:rFonts w:ascii="Arial" w:hAnsi="Arial" w:cs="Arial"/>
          <w:color w:val="333333"/>
          <w:sz w:val="21"/>
          <w:szCs w:val="21"/>
        </w:rPr>
        <w:t> </w:t>
      </w:r>
      <w:r>
        <w:rPr>
          <w:rStyle w:val="notranslate"/>
          <w:rFonts w:ascii="Arial" w:hAnsi="Arial" w:cs="Arial"/>
          <w:color w:val="333333"/>
          <w:sz w:val="21"/>
          <w:szCs w:val="21"/>
        </w:rPr>
        <w:t>各種彈詞曲種的曲調來像情況不盡相同，有藝人的創作，也有吸收民歌小調或南北曲曲牌及地方戲曲曲調的。</w:t>
      </w:r>
      <w:r>
        <w:rPr>
          <w:rStyle w:val="apple-converted-space"/>
          <w:rFonts w:ascii="Arial" w:hAnsi="Arial" w:cs="Arial"/>
          <w:color w:val="333333"/>
          <w:sz w:val="21"/>
          <w:szCs w:val="21"/>
        </w:rPr>
        <w:t> </w:t>
      </w:r>
      <w:r>
        <w:rPr>
          <w:rStyle w:val="notranslate"/>
          <w:rFonts w:ascii="Arial" w:hAnsi="Arial" w:cs="Arial"/>
          <w:color w:val="333333"/>
          <w:sz w:val="21"/>
          <w:szCs w:val="21"/>
        </w:rPr>
        <w:t>彈詞的音樂曲調性很強，搜長表現長篇故事，也有抒悄的</w:t>
      </w:r>
      <w:r>
        <w:rPr>
          <w:rStyle w:val="notranslate"/>
          <w:rFonts w:ascii="Arial" w:hAnsi="Arial" w:cs="Arial"/>
          <w:color w:val="333333"/>
          <w:sz w:val="21"/>
          <w:szCs w:val="21"/>
        </w:rPr>
        <w:t>“</w:t>
      </w:r>
      <w:r>
        <w:rPr>
          <w:rStyle w:val="notranslate"/>
          <w:rFonts w:ascii="Arial" w:hAnsi="Arial" w:cs="Arial"/>
          <w:color w:val="333333"/>
          <w:sz w:val="21"/>
          <w:szCs w:val="21"/>
        </w:rPr>
        <w:t>開篇</w:t>
      </w:r>
      <w:r>
        <w:rPr>
          <w:rStyle w:val="notranslate"/>
          <w:rFonts w:ascii="Arial" w:hAnsi="Arial" w:cs="Arial"/>
          <w:color w:val="333333"/>
          <w:sz w:val="21"/>
          <w:szCs w:val="21"/>
        </w:rPr>
        <w:t>”</w:t>
      </w:r>
      <w:r>
        <w:rPr>
          <w:rStyle w:val="notranslate"/>
          <w:rFonts w:ascii="Arial" w:hAnsi="Arial" w:cs="Arial"/>
          <w:color w:val="333333"/>
          <w:sz w:val="21"/>
          <w:szCs w:val="21"/>
        </w:rPr>
        <w:t>小段。</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3.</w:t>
      </w:r>
      <w:r>
        <w:rPr>
          <w:rStyle w:val="notranslate"/>
          <w:rFonts w:ascii="Arial" w:hAnsi="Arial" w:cs="Arial"/>
          <w:color w:val="333333"/>
          <w:sz w:val="21"/>
          <w:szCs w:val="21"/>
        </w:rPr>
        <w:t>道情類道情又叫漁鼓道情，源出於唐代道士在道觀內傳道時所唱的</w:t>
      </w:r>
      <w:r>
        <w:rPr>
          <w:rStyle w:val="notranslate"/>
          <w:rFonts w:ascii="Arial" w:hAnsi="Arial" w:cs="Arial"/>
          <w:color w:val="333333"/>
          <w:sz w:val="21"/>
          <w:szCs w:val="21"/>
        </w:rPr>
        <w:t>“</w:t>
      </w:r>
      <w:r>
        <w:rPr>
          <w:rStyle w:val="notranslate"/>
          <w:rFonts w:ascii="Arial" w:hAnsi="Arial" w:cs="Arial"/>
          <w:color w:val="333333"/>
          <w:sz w:val="21"/>
          <w:szCs w:val="21"/>
        </w:rPr>
        <w:t>經韻</w:t>
      </w:r>
      <w:r>
        <w:rPr>
          <w:rStyle w:val="notranslate"/>
          <w:rFonts w:ascii="Arial" w:hAnsi="Arial" w:cs="Arial"/>
          <w:color w:val="333333"/>
          <w:sz w:val="21"/>
          <w:szCs w:val="21"/>
        </w:rPr>
        <w:t>”</w:t>
      </w:r>
      <w:r>
        <w:rPr>
          <w:rStyle w:val="notranslate"/>
          <w:rFonts w:ascii="Arial" w:hAnsi="Arial" w:cs="Arial"/>
          <w:color w:val="333333"/>
          <w:sz w:val="21"/>
          <w:szCs w:val="21"/>
        </w:rPr>
        <w:t>，後來吸收詞調和曲牌，演變為在民間佈道時唱的</w:t>
      </w:r>
      <w:r>
        <w:rPr>
          <w:rStyle w:val="notranslate"/>
          <w:rFonts w:ascii="Arial" w:hAnsi="Arial" w:cs="Arial"/>
          <w:color w:val="333333"/>
          <w:sz w:val="21"/>
          <w:szCs w:val="21"/>
        </w:rPr>
        <w:t>“</w:t>
      </w:r>
      <w:r>
        <w:rPr>
          <w:rStyle w:val="notranslate"/>
          <w:rFonts w:ascii="Arial" w:hAnsi="Arial" w:cs="Arial"/>
          <w:color w:val="333333"/>
          <w:sz w:val="21"/>
          <w:szCs w:val="21"/>
        </w:rPr>
        <w:t>道歌</w:t>
      </w:r>
      <w:r>
        <w:rPr>
          <w:rStyle w:val="notranslate"/>
          <w:rFonts w:ascii="Arial" w:hAnsi="Arial" w:cs="Arial"/>
          <w:color w:val="333333"/>
          <w:sz w:val="21"/>
          <w:szCs w:val="21"/>
        </w:rPr>
        <w:t xml:space="preserve">” </w:t>
      </w:r>
      <w:r>
        <w:rPr>
          <w:rStyle w:val="notranslate"/>
          <w:rFonts w:ascii="Arial" w:hAnsi="Arial" w:cs="Arial"/>
          <w:color w:val="333333"/>
          <w:sz w:val="21"/>
          <w:szCs w:val="21"/>
        </w:rPr>
        <w:t>。</w:t>
      </w:r>
      <w:r>
        <w:rPr>
          <w:rStyle w:val="apple-converted-space"/>
          <w:rFonts w:ascii="Arial" w:hAnsi="Arial" w:cs="Arial"/>
          <w:color w:val="333333"/>
          <w:sz w:val="21"/>
          <w:szCs w:val="21"/>
        </w:rPr>
        <w:t> </w:t>
      </w:r>
      <w:r>
        <w:rPr>
          <w:rStyle w:val="notranslate"/>
          <w:rFonts w:ascii="Arial" w:hAnsi="Arial" w:cs="Arial"/>
          <w:color w:val="333333"/>
          <w:sz w:val="21"/>
          <w:szCs w:val="21"/>
        </w:rPr>
        <w:t>南宋時已有說、唱相間的講述故事的道情，在以後的發展中，流佈於南方的道情多成為說唱曲種，流佈在北方的道情則多發展為戲曲形式。</w:t>
      </w:r>
      <w:r>
        <w:rPr>
          <w:rStyle w:val="apple-converted-space"/>
          <w:rFonts w:ascii="Arial" w:hAnsi="Arial" w:cs="Arial"/>
          <w:color w:val="333333"/>
          <w:sz w:val="21"/>
          <w:szCs w:val="21"/>
        </w:rPr>
        <w:t> </w:t>
      </w:r>
      <w:r>
        <w:rPr>
          <w:rStyle w:val="notranslate"/>
          <w:rFonts w:ascii="Arial" w:hAnsi="Arial" w:cs="Arial"/>
          <w:color w:val="333333"/>
          <w:sz w:val="21"/>
          <w:szCs w:val="21"/>
        </w:rPr>
        <w:t>目前流行的曲種有湖北漁鼓、湖南漁鼓、廣西漁鼓、山東漁鼓、四種竹琴、河南墜子等。</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4.</w:t>
      </w:r>
      <w:r>
        <w:rPr>
          <w:rStyle w:val="notranslate"/>
          <w:rFonts w:ascii="Arial" w:hAnsi="Arial" w:cs="Arial"/>
          <w:color w:val="333333"/>
          <w:sz w:val="21"/>
          <w:szCs w:val="21"/>
        </w:rPr>
        <w:t>牌子曲類</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這是一種將許多曲牌聯級起來講唱故享的音樂形式，在我國歷史上很早就有，例如宋代的諸宮調。</w:t>
      </w:r>
      <w:r>
        <w:rPr>
          <w:rStyle w:val="apple-converted-space"/>
          <w:rFonts w:ascii="Arial" w:hAnsi="Arial" w:cs="Arial"/>
          <w:color w:val="333333"/>
          <w:sz w:val="21"/>
          <w:szCs w:val="21"/>
        </w:rPr>
        <w:t> </w:t>
      </w:r>
      <w:r>
        <w:rPr>
          <w:rStyle w:val="notranslate"/>
          <w:rFonts w:ascii="Arial" w:hAnsi="Arial" w:cs="Arial"/>
          <w:color w:val="333333"/>
          <w:sz w:val="21"/>
          <w:szCs w:val="21"/>
        </w:rPr>
        <w:t>牌子曲類曲種往往各自擁有眾多曲牌，多者可達數百個。</w:t>
      </w:r>
      <w:r>
        <w:rPr>
          <w:rStyle w:val="apple-converted-space"/>
          <w:rFonts w:ascii="Arial" w:hAnsi="Arial" w:cs="Arial"/>
          <w:color w:val="333333"/>
          <w:sz w:val="21"/>
          <w:szCs w:val="21"/>
        </w:rPr>
        <w:t> </w:t>
      </w:r>
      <w:r>
        <w:rPr>
          <w:rStyle w:val="notranslate"/>
          <w:rFonts w:ascii="Arial" w:hAnsi="Arial" w:cs="Arial"/>
          <w:color w:val="333333"/>
          <w:sz w:val="21"/>
          <w:szCs w:val="21"/>
        </w:rPr>
        <w:t>常用的曲牌一般有數十個。</w:t>
      </w:r>
      <w:r>
        <w:rPr>
          <w:rStyle w:val="apple-converted-space"/>
          <w:rFonts w:ascii="Arial" w:hAnsi="Arial" w:cs="Arial"/>
          <w:color w:val="333333"/>
          <w:sz w:val="21"/>
          <w:szCs w:val="21"/>
        </w:rPr>
        <w:t> </w:t>
      </w:r>
      <w:r>
        <w:rPr>
          <w:rStyle w:val="notranslate"/>
          <w:rFonts w:ascii="Arial" w:hAnsi="Arial" w:cs="Arial"/>
          <w:color w:val="333333"/>
          <w:sz w:val="21"/>
          <w:szCs w:val="21"/>
        </w:rPr>
        <w:t>藝人們將這些曲牌按表情功能分成幾類，例如歡樂的、悲傷的、哀怨的、憤怒的、平靜的、激動的、雄壯的等等。</w:t>
      </w:r>
      <w:r>
        <w:rPr>
          <w:rStyle w:val="apple-converted-space"/>
          <w:rFonts w:ascii="Arial" w:hAnsi="Arial" w:cs="Arial"/>
          <w:color w:val="333333"/>
          <w:sz w:val="21"/>
          <w:szCs w:val="21"/>
        </w:rPr>
        <w:t> </w:t>
      </w:r>
      <w:r>
        <w:rPr>
          <w:rStyle w:val="notranslate"/>
          <w:rFonts w:ascii="Arial" w:hAnsi="Arial" w:cs="Arial"/>
          <w:color w:val="333333"/>
          <w:sz w:val="21"/>
          <w:szCs w:val="21"/>
        </w:rPr>
        <w:t>在表現故事情節或刻畫人物心理活動時，曲牌的聯級有一定的程式。</w:t>
      </w:r>
      <w:r>
        <w:rPr>
          <w:rStyle w:val="apple-converted-space"/>
          <w:rFonts w:ascii="Arial" w:hAnsi="Arial" w:cs="Arial"/>
          <w:color w:val="333333"/>
          <w:sz w:val="21"/>
          <w:szCs w:val="21"/>
        </w:rPr>
        <w:t> </w:t>
      </w:r>
      <w:r>
        <w:rPr>
          <w:rStyle w:val="notranslate"/>
          <w:rFonts w:ascii="Arial" w:hAnsi="Arial" w:cs="Arial"/>
          <w:color w:val="333333"/>
          <w:sz w:val="21"/>
          <w:szCs w:val="21"/>
        </w:rPr>
        <w:t>該曲種有河南大調曲子、單弦牌子曲、四川清音、青海平弦、揚州清曲、廣西文場、湖南絲弦等。</w:t>
      </w:r>
      <w:r>
        <w:rPr>
          <w:rStyle w:val="apple-converted-space"/>
          <w:rFonts w:ascii="Arial" w:hAnsi="Arial" w:cs="Arial"/>
          <w:color w:val="333333"/>
          <w:sz w:val="21"/>
          <w:szCs w:val="21"/>
        </w:rPr>
        <w:t> </w:t>
      </w:r>
      <w:r>
        <w:rPr>
          <w:rStyle w:val="notranslate"/>
          <w:rFonts w:ascii="Arial" w:hAnsi="Arial" w:cs="Arial"/>
          <w:color w:val="333333"/>
          <w:sz w:val="21"/>
          <w:szCs w:val="21"/>
        </w:rPr>
        <w:t>這些曲種所使用的曲牌，有許多是共同的，如</w:t>
      </w:r>
      <w:r>
        <w:rPr>
          <w:rStyle w:val="notranslate"/>
          <w:rFonts w:ascii="Arial" w:hAnsi="Arial" w:cs="Arial"/>
          <w:color w:val="333333"/>
          <w:sz w:val="21"/>
          <w:szCs w:val="21"/>
        </w:rPr>
        <w:t>[</w:t>
      </w:r>
      <w:r>
        <w:rPr>
          <w:rStyle w:val="notranslate"/>
          <w:rFonts w:ascii="Arial" w:hAnsi="Arial" w:cs="Arial"/>
          <w:color w:val="333333"/>
          <w:sz w:val="21"/>
          <w:szCs w:val="21"/>
        </w:rPr>
        <w:t>寄生草〕、〔馬頭調</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剪靛花</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登斷橋〕、〔羅江怨」、</w:t>
      </w:r>
      <w:r>
        <w:rPr>
          <w:rStyle w:val="notranslate"/>
          <w:rFonts w:ascii="Arial" w:hAnsi="Arial" w:cs="Arial"/>
          <w:color w:val="333333"/>
          <w:sz w:val="21"/>
          <w:szCs w:val="21"/>
        </w:rPr>
        <w:t>[</w:t>
      </w:r>
      <w:r>
        <w:rPr>
          <w:rStyle w:val="notranslate"/>
          <w:rFonts w:ascii="Arial" w:hAnsi="Arial" w:cs="Arial"/>
          <w:color w:val="333333"/>
          <w:sz w:val="21"/>
          <w:szCs w:val="21"/>
        </w:rPr>
        <w:t>滿江紅</w:t>
      </w:r>
      <w:r>
        <w:rPr>
          <w:rStyle w:val="notranslate"/>
          <w:rFonts w:ascii="Arial" w:hAnsi="Arial" w:cs="Arial"/>
          <w:color w:val="333333"/>
          <w:sz w:val="21"/>
          <w:szCs w:val="21"/>
        </w:rPr>
        <w:t>]</w:t>
      </w:r>
      <w:r>
        <w:rPr>
          <w:rStyle w:val="notranslate"/>
          <w:rFonts w:ascii="Arial" w:hAnsi="Arial" w:cs="Arial"/>
          <w:color w:val="333333"/>
          <w:sz w:val="21"/>
          <w:szCs w:val="21"/>
        </w:rPr>
        <w:t>、〔太平年〕等。</w:t>
      </w:r>
      <w:r>
        <w:rPr>
          <w:rStyle w:val="apple-converted-space"/>
          <w:rFonts w:ascii="Arial" w:hAnsi="Arial" w:cs="Arial"/>
          <w:color w:val="333333"/>
          <w:sz w:val="21"/>
          <w:szCs w:val="21"/>
        </w:rPr>
        <w:t> </w:t>
      </w:r>
      <w:r>
        <w:rPr>
          <w:rStyle w:val="notranslate"/>
          <w:rFonts w:ascii="Arial" w:hAnsi="Arial" w:cs="Arial"/>
          <w:color w:val="333333"/>
          <w:sz w:val="21"/>
          <w:szCs w:val="21"/>
        </w:rPr>
        <w:t>某些共同的傳統曲目還大都以手鼓為伴奏樂器。</w:t>
      </w:r>
      <w:r>
        <w:rPr>
          <w:rStyle w:val="apple-converted-space"/>
          <w:rFonts w:ascii="Arial" w:hAnsi="Arial" w:cs="Arial"/>
          <w:color w:val="333333"/>
          <w:sz w:val="21"/>
          <w:szCs w:val="21"/>
        </w:rPr>
        <w:t> </w:t>
      </w:r>
      <w:r>
        <w:rPr>
          <w:rStyle w:val="notranslate"/>
          <w:rFonts w:ascii="Arial" w:hAnsi="Arial" w:cs="Arial"/>
          <w:color w:val="333333"/>
          <w:sz w:val="21"/>
          <w:szCs w:val="21"/>
        </w:rPr>
        <w:t>流行於北方的此類曲種多以三弦為主要伴奏樂器，流行於南方的則多以琵琶或二胡為主要伴奏樂器。</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5.</w:t>
      </w:r>
      <w:r>
        <w:rPr>
          <w:rStyle w:val="notranslate"/>
          <w:rFonts w:ascii="Arial" w:hAnsi="Arial" w:cs="Arial"/>
          <w:color w:val="333333"/>
          <w:sz w:val="21"/>
          <w:szCs w:val="21"/>
        </w:rPr>
        <w:t>琴書類</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琴書是因其主要伴奏樂器為揚琴而得名的說唱曲種，如山東琴書、徐州琴書、雲南揚琴、貴州琴書等。</w:t>
      </w:r>
      <w:r>
        <w:rPr>
          <w:rStyle w:val="apple-converted-space"/>
          <w:rFonts w:ascii="Arial" w:hAnsi="Arial" w:cs="Arial"/>
          <w:color w:val="333333"/>
          <w:sz w:val="21"/>
          <w:szCs w:val="21"/>
        </w:rPr>
        <w:t> </w:t>
      </w:r>
      <w:r>
        <w:rPr>
          <w:rStyle w:val="notranslate"/>
          <w:rFonts w:ascii="Arial" w:hAnsi="Arial" w:cs="Arial"/>
          <w:color w:val="333333"/>
          <w:sz w:val="21"/>
          <w:szCs w:val="21"/>
        </w:rPr>
        <w:t>除揚琴之外，有的還有加用箏、三弦、椰胡等弦樂器或打擊樂器的。</w:t>
      </w:r>
      <w:r>
        <w:rPr>
          <w:rStyle w:val="apple-converted-space"/>
          <w:rFonts w:ascii="Arial" w:hAnsi="Arial" w:cs="Arial"/>
          <w:color w:val="333333"/>
          <w:sz w:val="21"/>
          <w:szCs w:val="21"/>
        </w:rPr>
        <w:t> </w:t>
      </w:r>
      <w:r>
        <w:rPr>
          <w:rStyle w:val="notranslate"/>
          <w:rFonts w:ascii="Arial" w:hAnsi="Arial" w:cs="Arial"/>
          <w:color w:val="333333"/>
          <w:sz w:val="21"/>
          <w:szCs w:val="21"/>
        </w:rPr>
        <w:t>這類說唱音樂的風格比較抒情。</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在少數民族的說唱形式中，音樂類型各有不同</w:t>
      </w:r>
      <w:r>
        <w:rPr>
          <w:rStyle w:val="notranslate"/>
          <w:rFonts w:ascii="Arial" w:hAnsi="Arial" w:cs="Arial"/>
          <w:color w:val="333333"/>
          <w:sz w:val="21"/>
          <w:szCs w:val="21"/>
        </w:rPr>
        <w:t>:</w:t>
      </w:r>
      <w:r>
        <w:rPr>
          <w:rStyle w:val="notranslate"/>
          <w:rFonts w:ascii="Arial" w:hAnsi="Arial" w:cs="Arial"/>
          <w:color w:val="333333"/>
          <w:sz w:val="21"/>
          <w:szCs w:val="21"/>
        </w:rPr>
        <w:t>蒙古族主要有</w:t>
      </w:r>
      <w:r>
        <w:rPr>
          <w:rStyle w:val="notranslate"/>
          <w:rFonts w:ascii="Arial" w:hAnsi="Arial" w:cs="Arial"/>
          <w:color w:val="333333"/>
          <w:sz w:val="21"/>
          <w:szCs w:val="21"/>
        </w:rPr>
        <w:t>”</w:t>
      </w:r>
      <w:r>
        <w:rPr>
          <w:rStyle w:val="notranslate"/>
          <w:rFonts w:ascii="Arial" w:hAnsi="Arial" w:cs="Arial"/>
          <w:color w:val="333333"/>
          <w:sz w:val="21"/>
          <w:szCs w:val="21"/>
        </w:rPr>
        <w:t>好來寶</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apple-converted-space"/>
          <w:rFonts w:ascii="Arial" w:hAnsi="Arial" w:cs="Arial"/>
          <w:color w:val="333333"/>
          <w:sz w:val="21"/>
          <w:szCs w:val="21"/>
        </w:rPr>
        <w:t> </w:t>
      </w:r>
      <w:r>
        <w:rPr>
          <w:rStyle w:val="notranslate"/>
          <w:rFonts w:ascii="Arial" w:hAnsi="Arial" w:cs="Arial"/>
          <w:color w:val="333333"/>
          <w:sz w:val="21"/>
          <w:szCs w:val="21"/>
        </w:rPr>
        <w:t>在蒙語中，好來寶的意思是</w:t>
      </w:r>
      <w:r>
        <w:rPr>
          <w:rStyle w:val="notranslate"/>
          <w:rFonts w:ascii="Arial" w:hAnsi="Arial" w:cs="Arial"/>
          <w:color w:val="333333"/>
          <w:sz w:val="21"/>
          <w:szCs w:val="21"/>
        </w:rPr>
        <w:t>“</w:t>
      </w:r>
      <w:r>
        <w:rPr>
          <w:rStyle w:val="notranslate"/>
          <w:rFonts w:ascii="Arial" w:hAnsi="Arial" w:cs="Arial"/>
          <w:color w:val="333333"/>
          <w:sz w:val="21"/>
          <w:szCs w:val="21"/>
        </w:rPr>
        <w:t>申起來唱</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apple-converted-space"/>
          <w:rFonts w:ascii="Arial" w:hAnsi="Arial" w:cs="Arial"/>
          <w:color w:val="333333"/>
          <w:sz w:val="21"/>
          <w:szCs w:val="21"/>
        </w:rPr>
        <w:t> </w:t>
      </w:r>
      <w:r>
        <w:rPr>
          <w:rStyle w:val="notranslate"/>
          <w:rFonts w:ascii="Arial" w:hAnsi="Arial" w:cs="Arial"/>
          <w:color w:val="333333"/>
          <w:sz w:val="21"/>
          <w:szCs w:val="21"/>
        </w:rPr>
        <w:t>其表演形式有四種</w:t>
      </w:r>
      <w:r>
        <w:rPr>
          <w:rStyle w:val="notranslate"/>
          <w:rFonts w:ascii="Arial" w:hAnsi="Arial" w:cs="Arial"/>
          <w:color w:val="333333"/>
          <w:sz w:val="21"/>
          <w:szCs w:val="21"/>
        </w:rPr>
        <w:t>:l)</w:t>
      </w:r>
      <w:r>
        <w:rPr>
          <w:rStyle w:val="notranslate"/>
          <w:rFonts w:ascii="Arial" w:hAnsi="Arial" w:cs="Arial"/>
          <w:color w:val="333333"/>
          <w:sz w:val="21"/>
          <w:szCs w:val="21"/>
        </w:rPr>
        <w:t>盪海好來寶。</w:t>
      </w:r>
      <w:r>
        <w:rPr>
          <w:rStyle w:val="apple-converted-space"/>
          <w:rFonts w:ascii="Arial" w:hAnsi="Arial" w:cs="Arial"/>
          <w:color w:val="333333"/>
          <w:sz w:val="21"/>
          <w:szCs w:val="21"/>
        </w:rPr>
        <w:t> </w:t>
      </w:r>
      <w:r>
        <w:rPr>
          <w:rStyle w:val="notranslate"/>
          <w:rFonts w:ascii="Arial" w:hAnsi="Arial" w:cs="Arial"/>
          <w:color w:val="333333"/>
          <w:sz w:val="21"/>
          <w:szCs w:val="21"/>
        </w:rPr>
        <w:t>演唱人數不定，內容廣泛</w:t>
      </w:r>
      <w:r>
        <w:rPr>
          <w:rStyle w:val="notranslate"/>
          <w:rFonts w:ascii="Arial" w:hAnsi="Arial" w:cs="Arial"/>
          <w:color w:val="333333"/>
          <w:sz w:val="21"/>
          <w:szCs w:val="21"/>
        </w:rPr>
        <w:t>;2)</w:t>
      </w:r>
      <w:r>
        <w:rPr>
          <w:rStyle w:val="notranslate"/>
          <w:rFonts w:ascii="Arial" w:hAnsi="Arial" w:cs="Arial"/>
          <w:color w:val="333333"/>
          <w:sz w:val="21"/>
          <w:szCs w:val="21"/>
        </w:rPr>
        <w:t>烏勒格日好來寶。</w:t>
      </w:r>
      <w:r>
        <w:rPr>
          <w:rStyle w:val="apple-converted-space"/>
          <w:rFonts w:ascii="Arial" w:hAnsi="Arial" w:cs="Arial"/>
          <w:color w:val="333333"/>
          <w:sz w:val="21"/>
          <w:szCs w:val="21"/>
        </w:rPr>
        <w:t> </w:t>
      </w:r>
      <w:r>
        <w:rPr>
          <w:rStyle w:val="notranslate"/>
          <w:rFonts w:ascii="Arial" w:hAnsi="Arial" w:cs="Arial"/>
          <w:color w:val="333333"/>
          <w:sz w:val="21"/>
          <w:szCs w:val="21"/>
        </w:rPr>
        <w:t>以問答形式詠唱歷史故辜和典故</w:t>
      </w:r>
      <w:r>
        <w:rPr>
          <w:rStyle w:val="notranslate"/>
          <w:rFonts w:ascii="Arial" w:hAnsi="Arial" w:cs="Arial"/>
          <w:color w:val="333333"/>
          <w:sz w:val="21"/>
          <w:szCs w:val="21"/>
        </w:rPr>
        <w:t>;3)</w:t>
      </w:r>
      <w:r>
        <w:rPr>
          <w:rStyle w:val="notranslate"/>
          <w:rFonts w:ascii="Arial" w:hAnsi="Arial" w:cs="Arial"/>
          <w:color w:val="333333"/>
          <w:sz w:val="21"/>
          <w:szCs w:val="21"/>
        </w:rPr>
        <w:t>代日拉查好來寶。</w:t>
      </w:r>
      <w:r>
        <w:rPr>
          <w:rStyle w:val="apple-converted-space"/>
          <w:rFonts w:ascii="Arial" w:hAnsi="Arial" w:cs="Arial"/>
          <w:color w:val="333333"/>
          <w:sz w:val="21"/>
          <w:szCs w:val="21"/>
        </w:rPr>
        <w:t> </w:t>
      </w:r>
      <w:r>
        <w:rPr>
          <w:rStyle w:val="notranslate"/>
          <w:rFonts w:ascii="Arial" w:hAnsi="Arial" w:cs="Arial"/>
          <w:color w:val="333333"/>
          <w:sz w:val="21"/>
          <w:szCs w:val="21"/>
        </w:rPr>
        <w:t>為對歌形式，內容多帶諷刺、幽默性質湯</w:t>
      </w:r>
      <w:r>
        <w:rPr>
          <w:rStyle w:val="notranslate"/>
          <w:rFonts w:ascii="Arial" w:hAnsi="Arial" w:cs="Arial"/>
          <w:color w:val="333333"/>
          <w:sz w:val="21"/>
          <w:szCs w:val="21"/>
        </w:rPr>
        <w:t>)</w:t>
      </w:r>
      <w:r>
        <w:rPr>
          <w:rStyle w:val="notranslate"/>
          <w:rFonts w:ascii="Arial" w:hAnsi="Arial" w:cs="Arial"/>
          <w:color w:val="333333"/>
          <w:sz w:val="21"/>
          <w:szCs w:val="21"/>
        </w:rPr>
        <w:t>胡爾仁好來寶。</w:t>
      </w:r>
      <w:r>
        <w:rPr>
          <w:rStyle w:val="apple-converted-space"/>
          <w:rFonts w:ascii="Arial" w:hAnsi="Arial" w:cs="Arial"/>
          <w:color w:val="333333"/>
          <w:sz w:val="21"/>
          <w:szCs w:val="21"/>
        </w:rPr>
        <w:t> </w:t>
      </w:r>
      <w:r>
        <w:rPr>
          <w:rStyle w:val="notranslate"/>
          <w:rFonts w:ascii="Arial" w:hAnsi="Arial" w:cs="Arial"/>
          <w:color w:val="333333"/>
          <w:sz w:val="21"/>
          <w:szCs w:val="21"/>
        </w:rPr>
        <w:t>自拉胡琴自唱，內容以讚頌為主。</w:t>
      </w:r>
      <w:r>
        <w:rPr>
          <w:rStyle w:val="apple-converted-space"/>
          <w:rFonts w:ascii="Arial" w:hAnsi="Arial" w:cs="Arial"/>
          <w:color w:val="333333"/>
          <w:sz w:val="21"/>
          <w:szCs w:val="21"/>
        </w:rPr>
        <w:t> </w:t>
      </w:r>
      <w:r>
        <w:rPr>
          <w:rStyle w:val="notranslate"/>
          <w:rFonts w:ascii="Arial" w:hAnsi="Arial" w:cs="Arial"/>
          <w:color w:val="333333"/>
          <w:sz w:val="21"/>
          <w:szCs w:val="21"/>
        </w:rPr>
        <w:t>好來寶的篇幅短則數十行，長則二人可對唱數日。</w:t>
      </w:r>
      <w:r>
        <w:rPr>
          <w:rStyle w:val="apple-converted-space"/>
          <w:rFonts w:ascii="Arial" w:hAnsi="Arial" w:cs="Arial"/>
          <w:color w:val="333333"/>
          <w:sz w:val="21"/>
          <w:szCs w:val="21"/>
        </w:rPr>
        <w:t> </w:t>
      </w:r>
      <w:r>
        <w:rPr>
          <w:rStyle w:val="notranslate"/>
          <w:rFonts w:ascii="Arial" w:hAnsi="Arial" w:cs="Arial"/>
          <w:color w:val="333333"/>
          <w:sz w:val="21"/>
          <w:szCs w:val="21"/>
        </w:rPr>
        <w:t>藝人常根據演唱場合即興編詞。</w:t>
      </w:r>
      <w:r>
        <w:rPr>
          <w:rStyle w:val="apple-converted-space"/>
          <w:rFonts w:ascii="Arial" w:hAnsi="Arial" w:cs="Arial"/>
          <w:color w:val="333333"/>
          <w:sz w:val="21"/>
          <w:szCs w:val="21"/>
        </w:rPr>
        <w:t> </w:t>
      </w:r>
      <w:r>
        <w:rPr>
          <w:rStyle w:val="notranslate"/>
          <w:rFonts w:ascii="Arial" w:hAnsi="Arial" w:cs="Arial"/>
          <w:color w:val="333333"/>
          <w:sz w:val="21"/>
          <w:szCs w:val="21"/>
        </w:rPr>
        <w:t>演唱時以木棍擊節，或以四胡伴奏。</w:t>
      </w:r>
      <w:r>
        <w:rPr>
          <w:rStyle w:val="apple-converted-space"/>
          <w:rFonts w:ascii="Arial" w:hAnsi="Arial" w:cs="Arial"/>
          <w:color w:val="333333"/>
          <w:sz w:val="21"/>
          <w:szCs w:val="21"/>
        </w:rPr>
        <w:t> </w:t>
      </w:r>
      <w:r>
        <w:rPr>
          <w:rStyle w:val="notranslate"/>
          <w:rFonts w:ascii="Arial" w:hAnsi="Arial" w:cs="Arial"/>
          <w:color w:val="333333"/>
          <w:sz w:val="21"/>
          <w:szCs w:val="21"/>
        </w:rPr>
        <w:t>好來寶有數十種曲調，演唱中很少變換曲調，往往是一個曲調反复唱完為止。</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藏族有</w:t>
      </w:r>
      <w:r>
        <w:rPr>
          <w:rStyle w:val="notranslate"/>
          <w:rFonts w:ascii="Arial" w:hAnsi="Arial" w:cs="Arial"/>
          <w:color w:val="333333"/>
          <w:sz w:val="21"/>
          <w:szCs w:val="21"/>
        </w:rPr>
        <w:t>(</w:t>
      </w:r>
      <w:r>
        <w:rPr>
          <w:rStyle w:val="notranslate"/>
          <w:rFonts w:ascii="Arial" w:hAnsi="Arial" w:cs="Arial"/>
          <w:color w:val="333333"/>
          <w:sz w:val="21"/>
          <w:szCs w:val="21"/>
        </w:rPr>
        <w:t>格薩爾王傳》說唱。這是一種以專門說唱藏族民間史詩</w:t>
      </w:r>
      <w:r>
        <w:rPr>
          <w:rStyle w:val="notranslate"/>
          <w:rFonts w:ascii="Arial" w:hAnsi="Arial" w:cs="Arial"/>
          <w:color w:val="333333"/>
          <w:sz w:val="21"/>
          <w:szCs w:val="21"/>
        </w:rPr>
        <w:t>(</w:t>
      </w:r>
      <w:r>
        <w:rPr>
          <w:rStyle w:val="notranslate"/>
          <w:rFonts w:ascii="Arial" w:hAnsi="Arial" w:cs="Arial"/>
          <w:color w:val="333333"/>
          <w:sz w:val="21"/>
          <w:szCs w:val="21"/>
        </w:rPr>
        <w:t>格薩爾王傳</w:t>
      </w:r>
      <w:r>
        <w:rPr>
          <w:rStyle w:val="notranslate"/>
          <w:rFonts w:ascii="Arial" w:hAnsi="Arial" w:cs="Arial"/>
          <w:color w:val="333333"/>
          <w:sz w:val="21"/>
          <w:szCs w:val="21"/>
        </w:rPr>
        <w:t>)</w:t>
      </w:r>
      <w:r>
        <w:rPr>
          <w:rStyle w:val="notranslate"/>
          <w:rFonts w:ascii="Arial" w:hAnsi="Arial" w:cs="Arial"/>
          <w:color w:val="333333"/>
          <w:sz w:val="21"/>
          <w:szCs w:val="21"/>
        </w:rPr>
        <w:t>而得名的說唱曲種。其說唱文體為</w:t>
      </w:r>
      <w:r>
        <w:rPr>
          <w:rStyle w:val="notranslate"/>
          <w:rFonts w:ascii="Arial" w:hAnsi="Arial" w:cs="Arial"/>
          <w:color w:val="333333"/>
          <w:sz w:val="21"/>
          <w:szCs w:val="21"/>
        </w:rPr>
        <w:t>98</w:t>
      </w:r>
      <w:r>
        <w:rPr>
          <w:rStyle w:val="notranslate"/>
          <w:rFonts w:ascii="Arial" w:hAnsi="Arial" w:cs="Arial"/>
          <w:color w:val="333333"/>
          <w:sz w:val="21"/>
          <w:szCs w:val="21"/>
        </w:rPr>
        <w:t>散韻結合，講述故事用說白，故事中的人物對話或獨白則用歌唱來表現。</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維吾爾族曲藝以</w:t>
      </w:r>
      <w:r>
        <w:rPr>
          <w:rStyle w:val="notranslate"/>
          <w:rFonts w:ascii="Arial" w:hAnsi="Arial" w:cs="Arial"/>
          <w:color w:val="333333"/>
          <w:sz w:val="21"/>
          <w:szCs w:val="21"/>
        </w:rPr>
        <w:t>“</w:t>
      </w:r>
      <w:r>
        <w:rPr>
          <w:rStyle w:val="notranslate"/>
          <w:rFonts w:ascii="Arial" w:hAnsi="Arial" w:cs="Arial"/>
          <w:color w:val="333333"/>
          <w:sz w:val="21"/>
          <w:szCs w:val="21"/>
        </w:rPr>
        <w:t>達斯坦</w:t>
      </w:r>
      <w:r>
        <w:rPr>
          <w:rStyle w:val="notranslate"/>
          <w:rFonts w:ascii="Arial" w:hAnsi="Arial" w:cs="Arial"/>
          <w:color w:val="333333"/>
          <w:sz w:val="21"/>
          <w:szCs w:val="21"/>
        </w:rPr>
        <w:t>”</w:t>
      </w:r>
      <w:r>
        <w:rPr>
          <w:rStyle w:val="notranslate"/>
          <w:rFonts w:ascii="Arial" w:hAnsi="Arial" w:cs="Arial"/>
          <w:color w:val="333333"/>
          <w:sz w:val="21"/>
          <w:szCs w:val="21"/>
        </w:rPr>
        <w:t>為代表。</w:t>
      </w:r>
      <w:r>
        <w:rPr>
          <w:rStyle w:val="apple-converted-space"/>
          <w:rFonts w:ascii="Arial" w:hAnsi="Arial" w:cs="Arial"/>
          <w:color w:val="333333"/>
          <w:sz w:val="21"/>
          <w:szCs w:val="21"/>
        </w:rPr>
        <w:t> </w:t>
      </w:r>
      <w:r>
        <w:rPr>
          <w:rStyle w:val="notranslate"/>
          <w:rFonts w:ascii="Arial" w:hAnsi="Arial" w:cs="Arial"/>
          <w:color w:val="333333"/>
          <w:sz w:val="21"/>
          <w:szCs w:val="21"/>
        </w:rPr>
        <w:t>“</w:t>
      </w:r>
      <w:r>
        <w:rPr>
          <w:rStyle w:val="notranslate"/>
          <w:rFonts w:ascii="Arial" w:hAnsi="Arial" w:cs="Arial"/>
          <w:color w:val="333333"/>
          <w:sz w:val="21"/>
          <w:szCs w:val="21"/>
        </w:rPr>
        <w:t>達斯坦</w:t>
      </w:r>
      <w:r>
        <w:rPr>
          <w:rStyle w:val="notranslate"/>
          <w:rFonts w:ascii="Arial" w:hAnsi="Arial" w:cs="Arial"/>
          <w:color w:val="333333"/>
          <w:sz w:val="21"/>
          <w:szCs w:val="21"/>
        </w:rPr>
        <w:t>”</w:t>
      </w:r>
      <w:r>
        <w:rPr>
          <w:rStyle w:val="notranslate"/>
          <w:rFonts w:ascii="Arial" w:hAnsi="Arial" w:cs="Arial"/>
          <w:color w:val="333333"/>
          <w:sz w:val="21"/>
          <w:szCs w:val="21"/>
        </w:rPr>
        <w:t>意為敘事長詩或史詩，是維吾爾族的彈唱曲種。</w:t>
      </w:r>
      <w:r>
        <w:rPr>
          <w:rStyle w:val="apple-converted-space"/>
          <w:rFonts w:ascii="Arial" w:hAnsi="Arial" w:cs="Arial"/>
          <w:color w:val="333333"/>
          <w:sz w:val="21"/>
          <w:szCs w:val="21"/>
        </w:rPr>
        <w:t> </w:t>
      </w:r>
      <w:r>
        <w:rPr>
          <w:rStyle w:val="notranslate"/>
          <w:rFonts w:ascii="Arial" w:hAnsi="Arial" w:cs="Arial"/>
          <w:color w:val="333333"/>
          <w:sz w:val="21"/>
          <w:szCs w:val="21"/>
        </w:rPr>
        <w:t>由一至三人演唱，主唱者兼操熱瓦普或獨它爾、彈撥爾、薩它爾等樂器，助演者或持上述樂器伴奏，或持手鼓、石片等打擊樂器擊節，或不持樂器幫腔助唱。</w:t>
      </w:r>
      <w:r>
        <w:rPr>
          <w:rStyle w:val="apple-converted-space"/>
          <w:rFonts w:ascii="Arial" w:hAnsi="Arial" w:cs="Arial"/>
          <w:color w:val="333333"/>
          <w:sz w:val="21"/>
          <w:szCs w:val="21"/>
        </w:rPr>
        <w:t> </w:t>
      </w:r>
      <w:r>
        <w:rPr>
          <w:rStyle w:val="notranslate"/>
          <w:rFonts w:ascii="Arial" w:hAnsi="Arial" w:cs="Arial"/>
          <w:color w:val="333333"/>
          <w:sz w:val="21"/>
          <w:szCs w:val="21"/>
        </w:rPr>
        <w:t>歌唱曲調為古老的木卡姆選段或其他民間音調，唱詞散韻結合，具有敘事性和抒情性。</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朝鮮族為</w:t>
      </w:r>
      <w:r>
        <w:rPr>
          <w:rStyle w:val="notranslate"/>
          <w:rFonts w:ascii="Arial" w:hAnsi="Arial" w:cs="Arial"/>
          <w:color w:val="333333"/>
          <w:sz w:val="21"/>
          <w:szCs w:val="21"/>
        </w:rPr>
        <w:t>“</w:t>
      </w:r>
      <w:r>
        <w:rPr>
          <w:rStyle w:val="notranslate"/>
          <w:rFonts w:ascii="Arial" w:hAnsi="Arial" w:cs="Arial"/>
          <w:color w:val="333333"/>
          <w:sz w:val="21"/>
          <w:szCs w:val="21"/>
        </w:rPr>
        <w:t>判捎裡</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apple-converted-space"/>
          <w:rFonts w:ascii="Arial" w:hAnsi="Arial" w:cs="Arial"/>
          <w:color w:val="333333"/>
          <w:sz w:val="21"/>
          <w:szCs w:val="21"/>
        </w:rPr>
        <w:t> </w:t>
      </w:r>
      <w:r>
        <w:rPr>
          <w:rStyle w:val="notranslate"/>
          <w:rFonts w:ascii="Arial" w:hAnsi="Arial" w:cs="Arial"/>
          <w:color w:val="333333"/>
          <w:sz w:val="21"/>
          <w:szCs w:val="21"/>
        </w:rPr>
        <w:t>判捎里以唱為主，輔以說白和表演。</w:t>
      </w:r>
      <w:r>
        <w:rPr>
          <w:rStyle w:val="apple-converted-space"/>
          <w:rFonts w:ascii="Arial" w:hAnsi="Arial" w:cs="Arial"/>
          <w:color w:val="333333"/>
          <w:sz w:val="21"/>
          <w:szCs w:val="21"/>
        </w:rPr>
        <w:t> </w:t>
      </w:r>
      <w:r>
        <w:rPr>
          <w:rStyle w:val="notranslate"/>
          <w:rFonts w:ascii="Arial" w:hAnsi="Arial" w:cs="Arial"/>
          <w:color w:val="333333"/>
          <w:sz w:val="21"/>
          <w:szCs w:val="21"/>
        </w:rPr>
        <w:t>演唱時，演員自己擊鼓，伴奏樂器為伽耶琴或奚琴。</w:t>
      </w:r>
      <w:r>
        <w:rPr>
          <w:rStyle w:val="apple-converted-space"/>
          <w:rFonts w:ascii="Arial" w:hAnsi="Arial" w:cs="Arial"/>
          <w:color w:val="333333"/>
          <w:sz w:val="21"/>
          <w:szCs w:val="21"/>
        </w:rPr>
        <w:t> </w:t>
      </w:r>
      <w:r>
        <w:rPr>
          <w:rStyle w:val="notranslate"/>
          <w:rFonts w:ascii="Arial" w:hAnsi="Arial" w:cs="Arial"/>
          <w:color w:val="333333"/>
          <w:sz w:val="21"/>
          <w:szCs w:val="21"/>
        </w:rPr>
        <w:t>唱腔為巫現歌和舊民歌的融合，曲調幽雅動聽，唱法上有很大的</w:t>
      </w:r>
      <w:r>
        <w:rPr>
          <w:rStyle w:val="notranslate"/>
          <w:rFonts w:ascii="Arial" w:hAnsi="Arial" w:cs="Arial"/>
          <w:color w:val="333333"/>
          <w:sz w:val="21"/>
          <w:szCs w:val="21"/>
        </w:rPr>
        <w:lastRenderedPageBreak/>
        <w:t>難度。</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白族的</w:t>
      </w:r>
      <w:r>
        <w:rPr>
          <w:rStyle w:val="notranslate"/>
          <w:rFonts w:ascii="Arial" w:hAnsi="Arial" w:cs="Arial"/>
          <w:color w:val="333333"/>
          <w:sz w:val="21"/>
          <w:szCs w:val="21"/>
        </w:rPr>
        <w:t>“</w:t>
      </w:r>
      <w:r>
        <w:rPr>
          <w:rStyle w:val="notranslate"/>
          <w:rFonts w:ascii="Arial" w:hAnsi="Arial" w:cs="Arial"/>
          <w:color w:val="333333"/>
          <w:sz w:val="21"/>
          <w:szCs w:val="21"/>
        </w:rPr>
        <w:t>大本曲</w:t>
      </w:r>
      <w:r>
        <w:rPr>
          <w:rStyle w:val="notranslate"/>
          <w:rFonts w:ascii="Arial" w:hAnsi="Arial" w:cs="Arial"/>
          <w:color w:val="333333"/>
          <w:sz w:val="21"/>
          <w:szCs w:val="21"/>
        </w:rPr>
        <w:t>”</w:t>
      </w:r>
      <w:r>
        <w:rPr>
          <w:rStyle w:val="notranslate"/>
          <w:rFonts w:ascii="Arial" w:hAnsi="Arial" w:cs="Arial"/>
          <w:color w:val="333333"/>
          <w:sz w:val="21"/>
          <w:szCs w:val="21"/>
        </w:rPr>
        <w:t>是在民歌的基礎上發展形成的。</w:t>
      </w:r>
      <w:r>
        <w:rPr>
          <w:rStyle w:val="apple-converted-space"/>
          <w:rFonts w:ascii="Arial" w:hAnsi="Arial" w:cs="Arial"/>
          <w:color w:val="333333"/>
          <w:sz w:val="21"/>
          <w:szCs w:val="21"/>
        </w:rPr>
        <w:t> </w:t>
      </w:r>
      <w:r>
        <w:rPr>
          <w:rStyle w:val="notranslate"/>
          <w:rFonts w:ascii="Arial" w:hAnsi="Arial" w:cs="Arial"/>
          <w:color w:val="333333"/>
          <w:sz w:val="21"/>
          <w:szCs w:val="21"/>
        </w:rPr>
        <w:t>傳統的表演形式是二人分坐於高台上的桌子兩旁，一人說唱，另一人彈三弦伴奏，並有手帕、折扇和醒木為道具。</w:t>
      </w:r>
      <w:r>
        <w:rPr>
          <w:rStyle w:val="apple-converted-space"/>
          <w:rFonts w:ascii="Arial" w:hAnsi="Arial" w:cs="Arial"/>
          <w:color w:val="333333"/>
          <w:sz w:val="21"/>
          <w:szCs w:val="21"/>
        </w:rPr>
        <w:t> </w:t>
      </w:r>
      <w:r>
        <w:rPr>
          <w:rStyle w:val="notranslate"/>
          <w:rFonts w:ascii="Arial" w:hAnsi="Arial" w:cs="Arial"/>
          <w:color w:val="333333"/>
          <w:sz w:val="21"/>
          <w:szCs w:val="21"/>
        </w:rPr>
        <w:t>後來又有了對唱與合唱的形式。</w:t>
      </w:r>
      <w:r>
        <w:rPr>
          <w:rStyle w:val="apple-converted-space"/>
          <w:rFonts w:ascii="Arial" w:hAnsi="Arial" w:cs="Arial"/>
          <w:color w:val="333333"/>
          <w:sz w:val="21"/>
          <w:szCs w:val="21"/>
        </w:rPr>
        <w:t> </w:t>
      </w:r>
      <w:r>
        <w:rPr>
          <w:rStyle w:val="notranslate"/>
          <w:rFonts w:ascii="Arial" w:hAnsi="Arial" w:cs="Arial"/>
          <w:color w:val="333333"/>
          <w:sz w:val="21"/>
          <w:szCs w:val="21"/>
        </w:rPr>
        <w:t>唱詞有白語和漢語兩種。</w:t>
      </w:r>
      <w:r>
        <w:rPr>
          <w:rStyle w:val="apple-converted-space"/>
          <w:rFonts w:ascii="Arial" w:hAnsi="Arial" w:cs="Arial"/>
          <w:color w:val="333333"/>
          <w:sz w:val="21"/>
          <w:szCs w:val="21"/>
        </w:rPr>
        <w:t> </w:t>
      </w:r>
      <w:r>
        <w:rPr>
          <w:rStyle w:val="notranslate"/>
          <w:rFonts w:ascii="Arial" w:hAnsi="Arial" w:cs="Arial"/>
          <w:color w:val="333333"/>
          <w:sz w:val="21"/>
          <w:szCs w:val="21"/>
        </w:rPr>
        <w:t>唱腔音樂有</w:t>
      </w:r>
      <w:r>
        <w:rPr>
          <w:rStyle w:val="notranslate"/>
          <w:rFonts w:ascii="Arial" w:hAnsi="Arial" w:cs="Arial"/>
          <w:color w:val="333333"/>
          <w:sz w:val="21"/>
          <w:szCs w:val="21"/>
        </w:rPr>
        <w:t>“</w:t>
      </w:r>
      <w:r>
        <w:rPr>
          <w:rStyle w:val="notranslate"/>
          <w:rFonts w:ascii="Arial" w:hAnsi="Arial" w:cs="Arial"/>
          <w:color w:val="333333"/>
          <w:sz w:val="21"/>
          <w:szCs w:val="21"/>
        </w:rPr>
        <w:t>三腔九板十八調</w:t>
      </w:r>
      <w:r>
        <w:rPr>
          <w:rStyle w:val="notranslate"/>
          <w:rFonts w:ascii="Arial" w:hAnsi="Arial" w:cs="Arial"/>
          <w:color w:val="333333"/>
          <w:sz w:val="21"/>
          <w:szCs w:val="21"/>
        </w:rPr>
        <w:t>”</w:t>
      </w:r>
      <w:r>
        <w:rPr>
          <w:rStyle w:val="notranslate"/>
          <w:rFonts w:ascii="Arial" w:hAnsi="Arial" w:cs="Arial"/>
          <w:color w:val="333333"/>
          <w:sz w:val="21"/>
          <w:szCs w:val="21"/>
        </w:rPr>
        <w:t>之說</w:t>
      </w:r>
      <w:r>
        <w:rPr>
          <w:rStyle w:val="notranslate"/>
          <w:rFonts w:ascii="Arial" w:hAnsi="Arial" w:cs="Arial"/>
          <w:color w:val="333333"/>
          <w:sz w:val="21"/>
          <w:szCs w:val="21"/>
        </w:rPr>
        <w:t>:“</w:t>
      </w:r>
      <w:r>
        <w:rPr>
          <w:rStyle w:val="notranslate"/>
          <w:rFonts w:ascii="Arial" w:hAnsi="Arial" w:cs="Arial"/>
          <w:color w:val="333333"/>
          <w:sz w:val="21"/>
          <w:szCs w:val="21"/>
        </w:rPr>
        <w:t>三腔</w:t>
      </w:r>
      <w:r>
        <w:rPr>
          <w:rStyle w:val="notranslate"/>
          <w:rFonts w:ascii="Arial" w:hAnsi="Arial" w:cs="Arial"/>
          <w:color w:val="333333"/>
          <w:sz w:val="21"/>
          <w:szCs w:val="21"/>
        </w:rPr>
        <w:t>”</w:t>
      </w:r>
      <w:r>
        <w:rPr>
          <w:rStyle w:val="notranslate"/>
          <w:rFonts w:ascii="Arial" w:hAnsi="Arial" w:cs="Arial"/>
          <w:color w:val="333333"/>
          <w:sz w:val="21"/>
          <w:szCs w:val="21"/>
        </w:rPr>
        <w:t>指南腔、北腔、海東腔三種不同的流派</w:t>
      </w:r>
      <w:r>
        <w:rPr>
          <w:rStyle w:val="notranslate"/>
          <w:rFonts w:ascii="Arial" w:hAnsi="Arial" w:cs="Arial"/>
          <w:color w:val="333333"/>
          <w:sz w:val="21"/>
          <w:szCs w:val="21"/>
        </w:rPr>
        <w:t>;“</w:t>
      </w:r>
      <w:r>
        <w:rPr>
          <w:rStyle w:val="notranslate"/>
          <w:rFonts w:ascii="Arial" w:hAnsi="Arial" w:cs="Arial"/>
          <w:color w:val="333333"/>
          <w:sz w:val="21"/>
          <w:szCs w:val="21"/>
        </w:rPr>
        <w:t>九板</w:t>
      </w:r>
      <w:r>
        <w:rPr>
          <w:rStyle w:val="notranslate"/>
          <w:rFonts w:ascii="Arial" w:hAnsi="Arial" w:cs="Arial"/>
          <w:color w:val="333333"/>
          <w:sz w:val="21"/>
          <w:szCs w:val="21"/>
        </w:rPr>
        <w:t>”</w:t>
      </w:r>
      <w:r>
        <w:rPr>
          <w:rStyle w:val="notranslate"/>
          <w:rFonts w:ascii="Arial" w:hAnsi="Arial" w:cs="Arial"/>
          <w:color w:val="333333"/>
          <w:sz w:val="21"/>
          <w:szCs w:val="21"/>
        </w:rPr>
        <w:t>指大本曲中幾種具有不同表現功能的基本曲調，如〔平板</w:t>
      </w:r>
      <w:r>
        <w:rPr>
          <w:rStyle w:val="notranslate"/>
          <w:rFonts w:ascii="Arial" w:hAnsi="Arial" w:cs="Arial"/>
          <w:color w:val="333333"/>
          <w:sz w:val="21"/>
          <w:szCs w:val="21"/>
        </w:rPr>
        <w:t>]</w:t>
      </w:r>
      <w:r>
        <w:rPr>
          <w:rStyle w:val="notranslate"/>
          <w:rFonts w:ascii="Arial" w:hAnsi="Arial" w:cs="Arial"/>
          <w:color w:val="333333"/>
          <w:sz w:val="21"/>
          <w:szCs w:val="21"/>
        </w:rPr>
        <w:t>、〔高腔〕、〔大哭板〕、〔邊板」等</w:t>
      </w:r>
      <w:r>
        <w:rPr>
          <w:rStyle w:val="notranslate"/>
          <w:rFonts w:ascii="Arial" w:hAnsi="Arial" w:cs="Arial"/>
          <w:color w:val="333333"/>
          <w:sz w:val="21"/>
          <w:szCs w:val="21"/>
        </w:rPr>
        <w:t>;“</w:t>
      </w:r>
      <w:r>
        <w:rPr>
          <w:rStyle w:val="notranslate"/>
          <w:rFonts w:ascii="Arial" w:hAnsi="Arial" w:cs="Arial"/>
          <w:color w:val="333333"/>
          <w:sz w:val="21"/>
          <w:szCs w:val="21"/>
        </w:rPr>
        <w:t>十八調</w:t>
      </w:r>
      <w:r>
        <w:rPr>
          <w:rStyle w:val="notranslate"/>
          <w:rFonts w:ascii="Arial" w:hAnsi="Arial" w:cs="Arial"/>
          <w:color w:val="333333"/>
          <w:sz w:val="21"/>
          <w:szCs w:val="21"/>
        </w:rPr>
        <w:t>”</w:t>
      </w:r>
      <w:r>
        <w:rPr>
          <w:rStyle w:val="notranslate"/>
          <w:rFonts w:ascii="Arial" w:hAnsi="Arial" w:cs="Arial"/>
          <w:color w:val="333333"/>
          <w:sz w:val="21"/>
          <w:szCs w:val="21"/>
        </w:rPr>
        <w:t>指基本曲調之外的雜曲，如</w:t>
      </w:r>
      <w:r>
        <w:rPr>
          <w:rStyle w:val="notranslate"/>
          <w:rFonts w:ascii="Arial" w:hAnsi="Arial" w:cs="Arial"/>
          <w:color w:val="333333"/>
          <w:sz w:val="21"/>
          <w:szCs w:val="21"/>
        </w:rPr>
        <w:t>(</w:t>
      </w:r>
      <w:r>
        <w:rPr>
          <w:rStyle w:val="notranslate"/>
          <w:rFonts w:ascii="Arial" w:hAnsi="Arial" w:cs="Arial"/>
          <w:color w:val="333333"/>
          <w:sz w:val="21"/>
          <w:szCs w:val="21"/>
        </w:rPr>
        <w:t>麻雀調</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螃妞調</w:t>
      </w:r>
      <w:r>
        <w:rPr>
          <w:rStyle w:val="notranslate"/>
          <w:rFonts w:ascii="Arial" w:hAnsi="Arial" w:cs="Arial"/>
          <w:color w:val="333333"/>
          <w:sz w:val="21"/>
          <w:szCs w:val="21"/>
        </w:rPr>
        <w:t>)</w:t>
      </w:r>
      <w:r>
        <w:rPr>
          <w:rStyle w:val="notranslate"/>
          <w:rFonts w:ascii="Arial" w:hAnsi="Arial" w:cs="Arial"/>
          <w:color w:val="333333"/>
          <w:sz w:val="21"/>
          <w:szCs w:val="21"/>
        </w:rPr>
        <w:t>等。</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傣族有</w:t>
      </w:r>
      <w:r>
        <w:rPr>
          <w:rStyle w:val="notranslate"/>
          <w:rFonts w:ascii="Arial" w:hAnsi="Arial" w:cs="Arial"/>
          <w:color w:val="333333"/>
          <w:sz w:val="21"/>
          <w:szCs w:val="21"/>
        </w:rPr>
        <w:t>“</w:t>
      </w:r>
      <w:r>
        <w:rPr>
          <w:rStyle w:val="notranslate"/>
          <w:rFonts w:ascii="Arial" w:hAnsi="Arial" w:cs="Arial"/>
          <w:color w:val="333333"/>
          <w:sz w:val="21"/>
          <w:szCs w:val="21"/>
        </w:rPr>
        <w:t>讚哈</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apple-converted-space"/>
          <w:rFonts w:ascii="Arial" w:hAnsi="Arial" w:cs="Arial"/>
          <w:color w:val="333333"/>
          <w:sz w:val="21"/>
          <w:szCs w:val="21"/>
        </w:rPr>
        <w:t> </w:t>
      </w:r>
      <w:r>
        <w:rPr>
          <w:rStyle w:val="notranslate"/>
          <w:rFonts w:ascii="Arial" w:hAnsi="Arial" w:cs="Arial"/>
          <w:color w:val="333333"/>
          <w:sz w:val="21"/>
          <w:szCs w:val="21"/>
        </w:rPr>
        <w:t>傣語稱歌手為</w:t>
      </w:r>
      <w:r>
        <w:rPr>
          <w:rStyle w:val="notranslate"/>
          <w:rFonts w:ascii="Arial" w:hAnsi="Arial" w:cs="Arial"/>
          <w:color w:val="333333"/>
          <w:sz w:val="21"/>
          <w:szCs w:val="21"/>
        </w:rPr>
        <w:t>“</w:t>
      </w:r>
      <w:r>
        <w:rPr>
          <w:rStyle w:val="notranslate"/>
          <w:rFonts w:ascii="Arial" w:hAnsi="Arial" w:cs="Arial"/>
          <w:color w:val="333333"/>
          <w:sz w:val="21"/>
          <w:szCs w:val="21"/>
        </w:rPr>
        <w:t>讚哈</w:t>
      </w:r>
      <w:r>
        <w:rPr>
          <w:rStyle w:val="notranslate"/>
          <w:rFonts w:ascii="Arial" w:hAnsi="Arial" w:cs="Arial"/>
          <w:color w:val="333333"/>
          <w:sz w:val="21"/>
          <w:szCs w:val="21"/>
        </w:rPr>
        <w:t>”</w:t>
      </w:r>
      <w:r>
        <w:rPr>
          <w:rStyle w:val="notranslate"/>
          <w:rFonts w:ascii="Arial" w:hAnsi="Arial" w:cs="Arial"/>
          <w:color w:val="333333"/>
          <w:sz w:val="21"/>
          <w:szCs w:val="21"/>
        </w:rPr>
        <w:t>，該曲種也因此而得名。</w:t>
      </w:r>
      <w:r>
        <w:rPr>
          <w:rStyle w:val="apple-converted-space"/>
          <w:rFonts w:ascii="Arial" w:hAnsi="Arial" w:cs="Arial"/>
          <w:color w:val="333333"/>
          <w:sz w:val="21"/>
          <w:szCs w:val="21"/>
        </w:rPr>
        <w:t> </w:t>
      </w:r>
      <w:r>
        <w:rPr>
          <w:rStyle w:val="notranslate"/>
          <w:rFonts w:ascii="Arial" w:hAnsi="Arial" w:cs="Arial"/>
          <w:color w:val="333333"/>
          <w:sz w:val="21"/>
          <w:szCs w:val="21"/>
        </w:rPr>
        <w:t>讚哈的演唱內容有民間傳說、神話故事，以及喜慶節日中的頌詞、教諭等。</w:t>
      </w:r>
      <w:r>
        <w:rPr>
          <w:rStyle w:val="apple-converted-space"/>
          <w:rFonts w:ascii="Arial" w:hAnsi="Arial" w:cs="Arial"/>
          <w:color w:val="333333"/>
          <w:sz w:val="21"/>
          <w:szCs w:val="21"/>
        </w:rPr>
        <w:t> </w:t>
      </w:r>
      <w:r>
        <w:rPr>
          <w:rStyle w:val="notranslate"/>
          <w:rFonts w:ascii="Arial" w:hAnsi="Arial" w:cs="Arial"/>
          <w:color w:val="333333"/>
          <w:sz w:val="21"/>
          <w:szCs w:val="21"/>
        </w:rPr>
        <w:t>演唱時或一人獨唱，另一人以吹管樂器</w:t>
      </w:r>
      <w:r>
        <w:rPr>
          <w:rStyle w:val="notranslate"/>
          <w:rFonts w:ascii="Arial" w:hAnsi="Arial" w:cs="Arial"/>
          <w:color w:val="333333"/>
          <w:sz w:val="21"/>
          <w:szCs w:val="21"/>
        </w:rPr>
        <w:t>“</w:t>
      </w:r>
      <w:r>
        <w:rPr>
          <w:rStyle w:val="notranslate"/>
          <w:rFonts w:ascii="Arial" w:hAnsi="Arial" w:cs="Arial"/>
          <w:color w:val="333333"/>
          <w:sz w:val="21"/>
          <w:szCs w:val="21"/>
        </w:rPr>
        <w:t>單</w:t>
      </w:r>
      <w:r>
        <w:rPr>
          <w:rStyle w:val="notranslate"/>
          <w:rFonts w:ascii="Arial" w:hAnsi="Arial" w:cs="Arial"/>
          <w:color w:val="333333"/>
          <w:sz w:val="21"/>
          <w:szCs w:val="21"/>
        </w:rPr>
        <w:t>”</w:t>
      </w:r>
      <w:r>
        <w:rPr>
          <w:rStyle w:val="notranslate"/>
          <w:rFonts w:ascii="Arial" w:hAnsi="Arial" w:cs="Arial"/>
          <w:color w:val="333333"/>
          <w:sz w:val="21"/>
          <w:szCs w:val="21"/>
        </w:rPr>
        <w:t>伴奏</w:t>
      </w:r>
      <w:r>
        <w:rPr>
          <w:rStyle w:val="notranslate"/>
          <w:rFonts w:ascii="Arial" w:hAnsi="Arial" w:cs="Arial"/>
          <w:color w:val="333333"/>
          <w:sz w:val="21"/>
          <w:szCs w:val="21"/>
        </w:rPr>
        <w:t>;</w:t>
      </w:r>
      <w:r>
        <w:rPr>
          <w:rStyle w:val="notranslate"/>
          <w:rFonts w:ascii="Arial" w:hAnsi="Arial" w:cs="Arial"/>
          <w:color w:val="333333"/>
          <w:sz w:val="21"/>
          <w:szCs w:val="21"/>
        </w:rPr>
        <w:t>或二人盤膝而坐，執紙扇掩面對唱。</w:t>
      </w:r>
      <w:r>
        <w:rPr>
          <w:rStyle w:val="apple-converted-space"/>
          <w:rFonts w:ascii="Arial" w:hAnsi="Arial" w:cs="Arial"/>
          <w:color w:val="333333"/>
          <w:sz w:val="21"/>
          <w:szCs w:val="21"/>
        </w:rPr>
        <w:t> </w:t>
      </w:r>
      <w:r>
        <w:rPr>
          <w:rStyle w:val="notranslate"/>
          <w:rFonts w:ascii="Arial" w:hAnsi="Arial" w:cs="Arial"/>
          <w:color w:val="333333"/>
          <w:sz w:val="21"/>
          <w:szCs w:val="21"/>
        </w:rPr>
        <w:t>還有一種即興編詞的對歌形式，聽眾席地而坐，聽到精彩處，便發出</w:t>
      </w:r>
      <w:r>
        <w:rPr>
          <w:rStyle w:val="notranslate"/>
          <w:rFonts w:ascii="Arial" w:hAnsi="Arial" w:cs="Arial"/>
          <w:color w:val="333333"/>
          <w:sz w:val="21"/>
          <w:szCs w:val="21"/>
        </w:rPr>
        <w:t>“</w:t>
      </w:r>
      <w:r>
        <w:rPr>
          <w:rStyle w:val="notranslate"/>
          <w:rFonts w:ascii="Arial" w:hAnsi="Arial" w:cs="Arial"/>
          <w:color w:val="333333"/>
          <w:sz w:val="21"/>
          <w:szCs w:val="21"/>
        </w:rPr>
        <w:t>水、水、水</w:t>
      </w:r>
      <w:r>
        <w:rPr>
          <w:rStyle w:val="notranslate"/>
          <w:rFonts w:ascii="Arial" w:hAnsi="Arial" w:cs="Arial"/>
          <w:color w:val="333333"/>
          <w:sz w:val="21"/>
          <w:szCs w:val="21"/>
        </w:rPr>
        <w:t>”</w:t>
      </w:r>
      <w:r>
        <w:rPr>
          <w:rStyle w:val="notranslate"/>
          <w:rFonts w:ascii="Arial" w:hAnsi="Arial" w:cs="Arial"/>
          <w:color w:val="333333"/>
          <w:sz w:val="21"/>
          <w:szCs w:val="21"/>
        </w:rPr>
        <w:t>的歡呼聲。</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此外，其他少數民族說唱曲種還有赫哲族的</w:t>
      </w:r>
      <w:r>
        <w:rPr>
          <w:rStyle w:val="notranslate"/>
          <w:rFonts w:ascii="Arial" w:hAnsi="Arial" w:cs="Arial"/>
          <w:color w:val="333333"/>
          <w:sz w:val="21"/>
          <w:szCs w:val="21"/>
        </w:rPr>
        <w:t>“</w:t>
      </w:r>
      <w:r>
        <w:rPr>
          <w:rStyle w:val="notranslate"/>
          <w:rFonts w:ascii="Arial" w:hAnsi="Arial" w:cs="Arial"/>
          <w:color w:val="333333"/>
          <w:sz w:val="21"/>
          <w:szCs w:val="21"/>
        </w:rPr>
        <w:t>依瑪堪</w:t>
      </w:r>
      <w:r>
        <w:rPr>
          <w:rStyle w:val="notranslate"/>
          <w:rFonts w:ascii="Arial" w:hAnsi="Arial" w:cs="Arial"/>
          <w:color w:val="333333"/>
          <w:sz w:val="21"/>
          <w:szCs w:val="21"/>
        </w:rPr>
        <w:t>”</w:t>
      </w:r>
      <w:r>
        <w:rPr>
          <w:rStyle w:val="notranslate"/>
          <w:rFonts w:ascii="Arial" w:hAnsi="Arial" w:cs="Arial"/>
          <w:color w:val="333333"/>
          <w:sz w:val="21"/>
          <w:szCs w:val="21"/>
        </w:rPr>
        <w:t>、壯族的</w:t>
      </w:r>
      <w:r>
        <w:rPr>
          <w:rStyle w:val="notranslate"/>
          <w:rFonts w:ascii="Arial" w:hAnsi="Arial" w:cs="Arial"/>
          <w:color w:val="333333"/>
          <w:sz w:val="21"/>
          <w:szCs w:val="21"/>
        </w:rPr>
        <w:t>“</w:t>
      </w:r>
      <w:r>
        <w:rPr>
          <w:rStyle w:val="notranslate"/>
          <w:rFonts w:ascii="Arial" w:hAnsi="Arial" w:cs="Arial"/>
          <w:color w:val="333333"/>
          <w:sz w:val="21"/>
          <w:szCs w:val="21"/>
        </w:rPr>
        <w:t>末倫</w:t>
      </w:r>
      <w:r>
        <w:rPr>
          <w:rStyle w:val="notranslate"/>
          <w:rFonts w:ascii="Arial" w:hAnsi="Arial" w:cs="Arial"/>
          <w:color w:val="333333"/>
          <w:sz w:val="21"/>
          <w:szCs w:val="21"/>
        </w:rPr>
        <w:t>”</w:t>
      </w:r>
      <w:r>
        <w:rPr>
          <w:rStyle w:val="notranslate"/>
          <w:rFonts w:ascii="Arial" w:hAnsi="Arial" w:cs="Arial"/>
          <w:color w:val="333333"/>
          <w:sz w:val="21"/>
          <w:szCs w:val="21"/>
        </w:rPr>
        <w:t>、布依族的</w:t>
      </w:r>
      <w:r>
        <w:rPr>
          <w:rStyle w:val="notranslate"/>
          <w:rFonts w:ascii="Arial" w:hAnsi="Arial" w:cs="Arial"/>
          <w:color w:val="333333"/>
          <w:sz w:val="21"/>
          <w:szCs w:val="21"/>
        </w:rPr>
        <w:t>“</w:t>
      </w:r>
      <w:r>
        <w:rPr>
          <w:rStyle w:val="notranslate"/>
          <w:rFonts w:ascii="Arial" w:hAnsi="Arial" w:cs="Arial"/>
          <w:color w:val="333333"/>
          <w:sz w:val="21"/>
          <w:szCs w:val="21"/>
        </w:rPr>
        <w:t>布依彈唱</w:t>
      </w:r>
      <w:r>
        <w:rPr>
          <w:rStyle w:val="notranslate"/>
          <w:rFonts w:ascii="Arial" w:hAnsi="Arial" w:cs="Arial"/>
          <w:color w:val="333333"/>
          <w:sz w:val="21"/>
          <w:szCs w:val="21"/>
        </w:rPr>
        <w:t>”</w:t>
      </w:r>
      <w:r>
        <w:rPr>
          <w:rStyle w:val="notranslate"/>
          <w:rFonts w:ascii="Arial" w:hAnsi="Arial" w:cs="Arial"/>
          <w:color w:val="333333"/>
          <w:sz w:val="21"/>
          <w:szCs w:val="21"/>
        </w:rPr>
        <w:t>、撒拉族的</w:t>
      </w:r>
      <w:r>
        <w:rPr>
          <w:rStyle w:val="notranslate"/>
          <w:rFonts w:ascii="Arial" w:hAnsi="Arial" w:cs="Arial"/>
          <w:color w:val="333333"/>
          <w:sz w:val="21"/>
          <w:szCs w:val="21"/>
        </w:rPr>
        <w:t>“</w:t>
      </w:r>
      <w:r>
        <w:rPr>
          <w:rStyle w:val="notranslate"/>
          <w:rFonts w:ascii="Arial" w:hAnsi="Arial" w:cs="Arial"/>
          <w:color w:val="333333"/>
          <w:sz w:val="21"/>
          <w:szCs w:val="21"/>
        </w:rPr>
        <w:t>巴西古溜溜</w:t>
      </w:r>
      <w:r>
        <w:rPr>
          <w:rStyle w:val="notranslate"/>
          <w:rFonts w:ascii="Arial" w:hAnsi="Arial" w:cs="Arial"/>
          <w:color w:val="333333"/>
          <w:sz w:val="21"/>
          <w:szCs w:val="21"/>
        </w:rPr>
        <w:t>”</w:t>
      </w:r>
      <w:r>
        <w:rPr>
          <w:rStyle w:val="notranslate"/>
          <w:rFonts w:ascii="Arial" w:hAnsi="Arial" w:cs="Arial"/>
          <w:color w:val="333333"/>
          <w:sz w:val="21"/>
          <w:szCs w:val="21"/>
        </w:rPr>
        <w:t>等。</w:t>
      </w:r>
    </w:p>
    <w:p w:rsidR="00C500E6" w:rsidRDefault="00C500E6" w:rsidP="00C500E6">
      <w:pPr>
        <w:pStyle w:val="2"/>
        <w:pBdr>
          <w:left w:val="single" w:sz="48" w:space="0" w:color="4F9CEE"/>
        </w:pBdr>
        <w:spacing w:before="525" w:beforeAutospacing="0" w:after="225" w:afterAutospacing="0" w:line="330" w:lineRule="atLeast"/>
        <w:ind w:left="-450"/>
        <w:rPr>
          <w:rFonts w:ascii="SimHei" w:eastAsia="SimHei" w:hAnsi="Arial" w:cs="Arial"/>
          <w:b w:val="0"/>
          <w:bCs w:val="0"/>
          <w:color w:val="333333"/>
        </w:rPr>
      </w:pPr>
      <w:bookmarkStart w:id="9" w:name="5"/>
      <w:bookmarkStart w:id="10" w:name="sub61060_5"/>
      <w:bookmarkStart w:id="11" w:name="音乐类型"/>
      <w:bookmarkEnd w:id="9"/>
      <w:bookmarkEnd w:id="10"/>
      <w:bookmarkEnd w:id="11"/>
      <w:r>
        <w:rPr>
          <w:rStyle w:val="title-text"/>
          <w:rFonts w:ascii="SimHei" w:eastAsia="SimHei" w:hAnsi="Arial" w:cs="Arial" w:hint="eastAsia"/>
          <w:b w:val="0"/>
          <w:bCs w:val="0"/>
          <w:color w:val="000000"/>
          <w:sz w:val="33"/>
          <w:szCs w:val="33"/>
          <w:shd w:val="clear" w:color="auto" w:fill="FFFFFF"/>
        </w:rPr>
        <w:t>音樂類型</w:t>
      </w:r>
    </w:p>
    <w:p w:rsidR="00C500E6" w:rsidRDefault="00C500E6" w:rsidP="00C500E6">
      <w:pPr>
        <w:spacing w:line="360" w:lineRule="atLeast"/>
        <w:ind w:firstLine="480"/>
        <w:rPr>
          <w:rFonts w:ascii="Arial" w:eastAsia="新細明體" w:hAnsi="Arial" w:cs="Arial" w:hint="eastAsia"/>
          <w:color w:val="333333"/>
          <w:sz w:val="21"/>
          <w:szCs w:val="21"/>
        </w:rPr>
      </w:pPr>
      <w:r>
        <w:rPr>
          <w:rStyle w:val="notranslate"/>
          <w:rFonts w:ascii="Arial" w:hAnsi="Arial" w:cs="Arial"/>
          <w:color w:val="333333"/>
          <w:sz w:val="21"/>
          <w:szCs w:val="21"/>
        </w:rPr>
        <w:t>說唱音樂一般分為板式變化體、曲牌聯套體、單曲體和主擂體四種類型。</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板式變化體以上下句結構為墓礎，採用板式</w:t>
      </w:r>
      <w:r>
        <w:rPr>
          <w:rStyle w:val="notranslate"/>
          <w:rFonts w:ascii="Arial" w:hAnsi="Arial" w:cs="Arial"/>
          <w:color w:val="333333"/>
          <w:sz w:val="21"/>
          <w:szCs w:val="21"/>
        </w:rPr>
        <w:t>(</w:t>
      </w:r>
      <w:r>
        <w:rPr>
          <w:rStyle w:val="notranslate"/>
          <w:rFonts w:ascii="Arial" w:hAnsi="Arial" w:cs="Arial"/>
          <w:color w:val="333333"/>
          <w:sz w:val="21"/>
          <w:szCs w:val="21"/>
        </w:rPr>
        <w:t>即節奏、節拍</w:t>
      </w:r>
      <w:r>
        <w:rPr>
          <w:rStyle w:val="notranslate"/>
          <w:rFonts w:ascii="Arial" w:hAnsi="Arial" w:cs="Arial"/>
          <w:color w:val="333333"/>
          <w:sz w:val="21"/>
          <w:szCs w:val="21"/>
        </w:rPr>
        <w:t>)</w:t>
      </w:r>
      <w:r>
        <w:rPr>
          <w:rStyle w:val="notranslate"/>
          <w:rFonts w:ascii="Arial" w:hAnsi="Arial" w:cs="Arial"/>
          <w:color w:val="333333"/>
          <w:sz w:val="21"/>
          <w:szCs w:val="21"/>
        </w:rPr>
        <w:t>變化的手段來組織唱腔結構。</w:t>
      </w:r>
      <w:r>
        <w:rPr>
          <w:rStyle w:val="apple-converted-space"/>
          <w:rFonts w:ascii="Arial" w:hAnsi="Arial" w:cs="Arial"/>
          <w:color w:val="333333"/>
          <w:sz w:val="21"/>
          <w:szCs w:val="21"/>
        </w:rPr>
        <w:t> </w:t>
      </w:r>
      <w:r>
        <w:rPr>
          <w:rStyle w:val="notranslate"/>
          <w:rFonts w:ascii="Arial" w:hAnsi="Arial" w:cs="Arial"/>
          <w:color w:val="333333"/>
          <w:sz w:val="21"/>
          <w:szCs w:val="21"/>
        </w:rPr>
        <w:t>在骨幹音、落音基本不變的基礎上，旋律因場合、情緒、唱詞的不同而產生各種變化，同時在節奏節拍上亦有散板、</w:t>
      </w:r>
      <w:r>
        <w:rPr>
          <w:rStyle w:val="notranslate"/>
          <w:rFonts w:ascii="Arial" w:hAnsi="Arial" w:cs="Arial"/>
          <w:color w:val="333333"/>
          <w:sz w:val="21"/>
          <w:szCs w:val="21"/>
        </w:rPr>
        <w:t>4/4</w:t>
      </w:r>
      <w:r>
        <w:rPr>
          <w:rStyle w:val="notranslate"/>
          <w:rFonts w:ascii="Arial" w:hAnsi="Arial" w:cs="Arial"/>
          <w:color w:val="333333"/>
          <w:sz w:val="21"/>
          <w:szCs w:val="21"/>
        </w:rPr>
        <w:t>、</w:t>
      </w:r>
      <w:r>
        <w:rPr>
          <w:rStyle w:val="notranslate"/>
          <w:rFonts w:ascii="Arial" w:hAnsi="Arial" w:cs="Arial"/>
          <w:color w:val="333333"/>
          <w:sz w:val="21"/>
          <w:szCs w:val="21"/>
        </w:rPr>
        <w:t>3/4</w:t>
      </w:r>
      <w:r>
        <w:rPr>
          <w:rStyle w:val="notranslate"/>
          <w:rFonts w:ascii="Arial" w:hAnsi="Arial" w:cs="Arial"/>
          <w:color w:val="333333"/>
          <w:sz w:val="21"/>
          <w:szCs w:val="21"/>
        </w:rPr>
        <w:t>、</w:t>
      </w:r>
      <w:r>
        <w:rPr>
          <w:rStyle w:val="notranslate"/>
          <w:rFonts w:ascii="Arial" w:hAnsi="Arial" w:cs="Arial"/>
          <w:color w:val="333333"/>
          <w:sz w:val="21"/>
          <w:szCs w:val="21"/>
        </w:rPr>
        <w:t>2/4</w:t>
      </w:r>
      <w:r>
        <w:rPr>
          <w:rStyle w:val="notranslate"/>
          <w:rFonts w:ascii="Arial" w:hAnsi="Arial" w:cs="Arial"/>
          <w:color w:val="333333"/>
          <w:sz w:val="21"/>
          <w:szCs w:val="21"/>
        </w:rPr>
        <w:t>、</w:t>
      </w:r>
      <w:r>
        <w:rPr>
          <w:rStyle w:val="notranslate"/>
          <w:rFonts w:ascii="Arial" w:hAnsi="Arial" w:cs="Arial"/>
          <w:color w:val="333333"/>
          <w:sz w:val="21"/>
          <w:szCs w:val="21"/>
        </w:rPr>
        <w:t xml:space="preserve"> 1/4</w:t>
      </w:r>
      <w:r>
        <w:rPr>
          <w:rStyle w:val="notranslate"/>
          <w:rFonts w:ascii="Arial" w:hAnsi="Arial" w:cs="Arial"/>
          <w:color w:val="333333"/>
          <w:sz w:val="21"/>
          <w:szCs w:val="21"/>
        </w:rPr>
        <w:t>等形式的變化。</w:t>
      </w:r>
      <w:r>
        <w:rPr>
          <w:rStyle w:val="apple-converted-space"/>
          <w:rFonts w:ascii="Arial" w:hAnsi="Arial" w:cs="Arial"/>
          <w:color w:val="333333"/>
          <w:sz w:val="21"/>
          <w:szCs w:val="21"/>
        </w:rPr>
        <w:t> </w:t>
      </w:r>
      <w:r>
        <w:rPr>
          <w:rStyle w:val="notranslate"/>
          <w:rFonts w:ascii="Arial" w:hAnsi="Arial" w:cs="Arial"/>
          <w:color w:val="333333"/>
          <w:sz w:val="21"/>
          <w:szCs w:val="21"/>
        </w:rPr>
        <w:t>這種結構，能夠表現比較複雜、曲折的故事情節和情感變化。</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曲牌聯套體由多種不同的唱腔組成。</w:t>
      </w:r>
      <w:r>
        <w:rPr>
          <w:rStyle w:val="apple-converted-space"/>
          <w:rFonts w:ascii="Arial" w:hAnsi="Arial" w:cs="Arial"/>
          <w:color w:val="333333"/>
          <w:sz w:val="21"/>
          <w:szCs w:val="21"/>
        </w:rPr>
        <w:t> </w:t>
      </w:r>
      <w:r>
        <w:rPr>
          <w:rStyle w:val="notranslate"/>
          <w:rFonts w:ascii="Arial" w:hAnsi="Arial" w:cs="Arial"/>
          <w:color w:val="333333"/>
          <w:sz w:val="21"/>
          <w:szCs w:val="21"/>
        </w:rPr>
        <w:t>根據作品內容、情節的需要，選擇不同的曲牌聯綴演唱。</w:t>
      </w:r>
      <w:r>
        <w:rPr>
          <w:rStyle w:val="apple-converted-space"/>
          <w:rFonts w:ascii="Arial" w:hAnsi="Arial" w:cs="Arial"/>
          <w:color w:val="333333"/>
          <w:sz w:val="21"/>
          <w:szCs w:val="21"/>
        </w:rPr>
        <w:t> </w:t>
      </w:r>
      <w:r>
        <w:rPr>
          <w:rStyle w:val="notranslate"/>
          <w:rFonts w:ascii="Arial" w:hAnsi="Arial" w:cs="Arial"/>
          <w:color w:val="333333"/>
          <w:sz w:val="21"/>
          <w:szCs w:val="21"/>
        </w:rPr>
        <w:t>在眾多的曲調中，往往有一種或數種主導曲調，作為這一曲種的主調，用在唱段的頭或尾，中間聯級若干其他曲牌。</w:t>
      </w:r>
      <w:r>
        <w:rPr>
          <w:rStyle w:val="apple-converted-space"/>
          <w:rFonts w:ascii="Arial" w:hAnsi="Arial" w:cs="Arial"/>
          <w:color w:val="333333"/>
          <w:sz w:val="21"/>
          <w:szCs w:val="21"/>
        </w:rPr>
        <w:t> </w:t>
      </w:r>
      <w:r>
        <w:rPr>
          <w:rStyle w:val="notranslate"/>
          <w:rFonts w:ascii="Arial" w:hAnsi="Arial" w:cs="Arial"/>
          <w:color w:val="333333"/>
          <w:sz w:val="21"/>
          <w:szCs w:val="21"/>
        </w:rPr>
        <w:t>這些曲牌大部分原是各地的民歌小曲，吸收到說唱音樂中後，被斌予說唱化的風格，成為曲種中的專用曲牌。</w:t>
      </w:r>
      <w:r>
        <w:rPr>
          <w:rStyle w:val="apple-converted-space"/>
          <w:rFonts w:ascii="Arial" w:hAnsi="Arial" w:cs="Arial"/>
          <w:color w:val="333333"/>
          <w:sz w:val="21"/>
          <w:szCs w:val="21"/>
        </w:rPr>
        <w:t> </w:t>
      </w:r>
      <w:r>
        <w:rPr>
          <w:rStyle w:val="notranslate"/>
          <w:rFonts w:ascii="Arial" w:hAnsi="Arial" w:cs="Arial"/>
          <w:color w:val="333333"/>
          <w:sz w:val="21"/>
          <w:szCs w:val="21"/>
        </w:rPr>
        <w:t>各個曲牌除曲調不同之外，在節奏、結構、風格上也各有差異。</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單曲體的唱段由一個基本曲調無限變化反复構成。</w:t>
      </w:r>
      <w:r>
        <w:rPr>
          <w:rStyle w:val="apple-converted-space"/>
          <w:rFonts w:ascii="Arial" w:hAnsi="Arial" w:cs="Arial"/>
          <w:color w:val="333333"/>
          <w:sz w:val="21"/>
          <w:szCs w:val="21"/>
        </w:rPr>
        <w:t> </w:t>
      </w:r>
      <w:r>
        <w:rPr>
          <w:rStyle w:val="notranslate"/>
          <w:rFonts w:ascii="Arial" w:hAnsi="Arial" w:cs="Arial"/>
          <w:color w:val="333333"/>
          <w:sz w:val="21"/>
          <w:szCs w:val="21"/>
        </w:rPr>
        <w:t>這些曲調多來源於民歌小曲，且與民歌相比，變化不大，所以只適於演唱寫景、抒情的短段。</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主擂體是在板式變化體的基礎上，加用其他腔調。</w:t>
      </w:r>
      <w:r>
        <w:rPr>
          <w:rStyle w:val="apple-converted-space"/>
          <w:rFonts w:ascii="Arial" w:hAnsi="Arial" w:cs="Arial"/>
          <w:color w:val="333333"/>
          <w:sz w:val="21"/>
          <w:szCs w:val="21"/>
        </w:rPr>
        <w:t> </w:t>
      </w:r>
      <w:r>
        <w:rPr>
          <w:rStyle w:val="notranslate"/>
          <w:rFonts w:ascii="Arial" w:hAnsi="Arial" w:cs="Arial"/>
          <w:color w:val="333333"/>
          <w:sz w:val="21"/>
          <w:szCs w:val="21"/>
        </w:rPr>
        <w:t>如京韻大鼓中加進京劇的西皮、二黃腔，梅花大鼓中加進單弦曲牌</w:t>
      </w:r>
      <w:r>
        <w:rPr>
          <w:rStyle w:val="notranslate"/>
          <w:rFonts w:ascii="Arial" w:hAnsi="Arial" w:cs="Arial"/>
          <w:color w:val="333333"/>
          <w:sz w:val="21"/>
          <w:szCs w:val="21"/>
        </w:rPr>
        <w:t>.</w:t>
      </w:r>
      <w:r>
        <w:rPr>
          <w:rStyle w:val="notranslate"/>
          <w:rFonts w:ascii="Arial" w:hAnsi="Arial" w:cs="Arial"/>
          <w:color w:val="333333"/>
          <w:sz w:val="21"/>
          <w:szCs w:val="21"/>
        </w:rPr>
        <w:t>蘇州彈詞中加進蘇南民歌小曲和崑曲曲牌，形成</w:t>
      </w:r>
      <w:r>
        <w:rPr>
          <w:rStyle w:val="notranslate"/>
          <w:rFonts w:ascii="Arial" w:hAnsi="Arial" w:cs="Arial"/>
          <w:color w:val="333333"/>
          <w:sz w:val="21"/>
          <w:szCs w:val="21"/>
        </w:rPr>
        <w:t>“</w:t>
      </w:r>
      <w:r>
        <w:rPr>
          <w:rStyle w:val="notranslate"/>
          <w:rFonts w:ascii="Arial" w:hAnsi="Arial" w:cs="Arial"/>
          <w:color w:val="333333"/>
          <w:sz w:val="21"/>
          <w:szCs w:val="21"/>
        </w:rPr>
        <w:t>主曲插曲體</w:t>
      </w:r>
      <w:r>
        <w:rPr>
          <w:rStyle w:val="notranslate"/>
          <w:rFonts w:ascii="Arial" w:hAnsi="Arial" w:cs="Arial"/>
          <w:color w:val="333333"/>
          <w:sz w:val="21"/>
          <w:szCs w:val="21"/>
        </w:rPr>
        <w:t>”</w:t>
      </w:r>
      <w:r>
        <w:rPr>
          <w:rStyle w:val="notranslate"/>
          <w:rFonts w:ascii="Arial" w:hAnsi="Arial" w:cs="Arial"/>
          <w:color w:val="333333"/>
          <w:sz w:val="21"/>
          <w:szCs w:val="21"/>
        </w:rPr>
        <w:t>的唱腔結構。</w:t>
      </w:r>
      <w:r>
        <w:rPr>
          <w:rStyle w:val="apple-converted-space"/>
          <w:rFonts w:ascii="Arial" w:hAnsi="Arial" w:cs="Arial"/>
          <w:color w:val="333333"/>
          <w:sz w:val="21"/>
          <w:szCs w:val="21"/>
        </w:rPr>
        <w:t> </w:t>
      </w:r>
      <w:r>
        <w:rPr>
          <w:rStyle w:val="notranslate"/>
          <w:rFonts w:ascii="Arial" w:hAnsi="Arial" w:cs="Arial"/>
          <w:color w:val="333333"/>
          <w:sz w:val="21"/>
          <w:szCs w:val="21"/>
        </w:rPr>
        <w:t>由於擂曲的選用都是從唱段內容需要出發，因而增強了音樂的表現力。</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說唱音樂素有</w:t>
      </w:r>
      <w:r>
        <w:rPr>
          <w:rStyle w:val="notranslate"/>
          <w:rFonts w:ascii="Arial" w:hAnsi="Arial" w:cs="Arial"/>
          <w:color w:val="333333"/>
          <w:sz w:val="21"/>
          <w:szCs w:val="21"/>
        </w:rPr>
        <w:t>“</w:t>
      </w:r>
      <w:r>
        <w:rPr>
          <w:rStyle w:val="notranslate"/>
          <w:rFonts w:ascii="Arial" w:hAnsi="Arial" w:cs="Arial"/>
          <w:color w:val="333333"/>
          <w:sz w:val="21"/>
          <w:szCs w:val="21"/>
        </w:rPr>
        <w:t>南詞北鼓</w:t>
      </w:r>
      <w:r>
        <w:rPr>
          <w:rStyle w:val="notranslate"/>
          <w:rFonts w:ascii="Arial" w:hAnsi="Arial" w:cs="Arial"/>
          <w:color w:val="333333"/>
          <w:sz w:val="21"/>
          <w:szCs w:val="21"/>
        </w:rPr>
        <w:t>”</w:t>
      </w:r>
      <w:r>
        <w:rPr>
          <w:rStyle w:val="notranslate"/>
          <w:rFonts w:ascii="Arial" w:hAnsi="Arial" w:cs="Arial"/>
          <w:color w:val="333333"/>
          <w:sz w:val="21"/>
          <w:szCs w:val="21"/>
        </w:rPr>
        <w:t>的說法。</w:t>
      </w:r>
      <w:r>
        <w:rPr>
          <w:rStyle w:val="apple-converted-space"/>
          <w:rFonts w:ascii="Arial" w:hAnsi="Arial" w:cs="Arial"/>
          <w:color w:val="333333"/>
          <w:sz w:val="21"/>
          <w:szCs w:val="21"/>
        </w:rPr>
        <w:t> </w:t>
      </w:r>
      <w:r>
        <w:rPr>
          <w:rStyle w:val="notranslate"/>
          <w:rFonts w:ascii="Arial" w:hAnsi="Arial" w:cs="Arial"/>
          <w:color w:val="333333"/>
          <w:sz w:val="21"/>
          <w:szCs w:val="21"/>
        </w:rPr>
        <w:t>“</w:t>
      </w:r>
      <w:r>
        <w:rPr>
          <w:rStyle w:val="notranslate"/>
          <w:rFonts w:ascii="Arial" w:hAnsi="Arial" w:cs="Arial"/>
          <w:color w:val="333333"/>
          <w:sz w:val="21"/>
          <w:szCs w:val="21"/>
        </w:rPr>
        <w:t>南詞</w:t>
      </w:r>
      <w:r>
        <w:rPr>
          <w:rStyle w:val="notranslate"/>
          <w:rFonts w:ascii="Arial" w:hAnsi="Arial" w:cs="Arial"/>
          <w:color w:val="333333"/>
          <w:sz w:val="21"/>
          <w:szCs w:val="21"/>
        </w:rPr>
        <w:t>”</w:t>
      </w:r>
      <w:r>
        <w:rPr>
          <w:rStyle w:val="notranslate"/>
          <w:rFonts w:ascii="Arial" w:hAnsi="Arial" w:cs="Arial"/>
          <w:color w:val="333333"/>
          <w:sz w:val="21"/>
          <w:szCs w:val="21"/>
        </w:rPr>
        <w:t>指南方的彈詞，</w:t>
      </w:r>
      <w:r>
        <w:rPr>
          <w:rStyle w:val="notranslate"/>
          <w:rFonts w:ascii="Arial" w:hAnsi="Arial" w:cs="Arial"/>
          <w:color w:val="333333"/>
          <w:sz w:val="21"/>
          <w:szCs w:val="21"/>
        </w:rPr>
        <w:t>“</w:t>
      </w:r>
      <w:r>
        <w:rPr>
          <w:rStyle w:val="notranslate"/>
          <w:rFonts w:ascii="Arial" w:hAnsi="Arial" w:cs="Arial"/>
          <w:color w:val="333333"/>
          <w:sz w:val="21"/>
          <w:szCs w:val="21"/>
        </w:rPr>
        <w:t>北鼓</w:t>
      </w:r>
      <w:r>
        <w:rPr>
          <w:rStyle w:val="notranslate"/>
          <w:rFonts w:ascii="Arial" w:hAnsi="Arial" w:cs="Arial"/>
          <w:color w:val="333333"/>
          <w:sz w:val="21"/>
          <w:szCs w:val="21"/>
        </w:rPr>
        <w:t>”</w:t>
      </w:r>
      <w:r>
        <w:rPr>
          <w:rStyle w:val="notranslate"/>
          <w:rFonts w:ascii="Arial" w:hAnsi="Arial" w:cs="Arial"/>
          <w:color w:val="333333"/>
          <w:sz w:val="21"/>
          <w:szCs w:val="21"/>
        </w:rPr>
        <w:t>即北方的大鼓，二者均由</w:t>
      </w:r>
      <w:r>
        <w:rPr>
          <w:rStyle w:val="notranslate"/>
          <w:rFonts w:ascii="Arial" w:hAnsi="Arial" w:cs="Arial"/>
          <w:color w:val="333333"/>
          <w:sz w:val="21"/>
          <w:szCs w:val="21"/>
        </w:rPr>
        <w:t>“</w:t>
      </w:r>
      <w:r>
        <w:rPr>
          <w:rStyle w:val="notranslate"/>
          <w:rFonts w:ascii="Arial" w:hAnsi="Arial" w:cs="Arial"/>
          <w:color w:val="333333"/>
          <w:sz w:val="21"/>
          <w:szCs w:val="21"/>
        </w:rPr>
        <w:t>詞話</w:t>
      </w:r>
      <w:r>
        <w:rPr>
          <w:rStyle w:val="notranslate"/>
          <w:rFonts w:ascii="Arial" w:hAnsi="Arial" w:cs="Arial"/>
          <w:color w:val="333333"/>
          <w:sz w:val="21"/>
          <w:szCs w:val="21"/>
        </w:rPr>
        <w:t>”</w:t>
      </w:r>
      <w:r>
        <w:rPr>
          <w:rStyle w:val="notranslate"/>
          <w:rFonts w:ascii="Arial" w:hAnsi="Arial" w:cs="Arial"/>
          <w:color w:val="333333"/>
          <w:sz w:val="21"/>
          <w:szCs w:val="21"/>
        </w:rPr>
        <w:t>發展而來，是最具有代表性的曲種。</w:t>
      </w:r>
      <w:r>
        <w:rPr>
          <w:rStyle w:val="apple-converted-space"/>
          <w:rFonts w:ascii="Arial" w:hAnsi="Arial" w:cs="Arial"/>
          <w:color w:val="333333"/>
          <w:sz w:val="21"/>
          <w:szCs w:val="21"/>
        </w:rPr>
        <w:t> </w:t>
      </w:r>
      <w:r>
        <w:rPr>
          <w:rStyle w:val="notranslate"/>
          <w:rFonts w:ascii="Arial" w:hAnsi="Arial" w:cs="Arial"/>
          <w:color w:val="333333"/>
          <w:sz w:val="21"/>
          <w:szCs w:val="21"/>
        </w:rPr>
        <w:t>彈詞長期在江南地區發展，藝術上日臻成熟</w:t>
      </w:r>
      <w:r>
        <w:rPr>
          <w:rStyle w:val="notranslate"/>
          <w:rFonts w:ascii="Arial" w:hAnsi="Arial" w:cs="Arial"/>
          <w:color w:val="333333"/>
          <w:sz w:val="21"/>
          <w:szCs w:val="21"/>
        </w:rPr>
        <w:t>.</w:t>
      </w:r>
      <w:r>
        <w:rPr>
          <w:rStyle w:val="notranslate"/>
          <w:rFonts w:ascii="Arial" w:hAnsi="Arial" w:cs="Arial"/>
          <w:color w:val="333333"/>
          <w:sz w:val="21"/>
          <w:szCs w:val="21"/>
        </w:rPr>
        <w:t>出現了許多演唱名家，在南方的說唱音樂中具有較大影響</w:t>
      </w:r>
      <w:r>
        <w:rPr>
          <w:rStyle w:val="notranslate"/>
          <w:rFonts w:ascii="Arial" w:hAnsi="Arial" w:cs="Arial"/>
          <w:color w:val="333333"/>
          <w:sz w:val="21"/>
          <w:szCs w:val="21"/>
        </w:rPr>
        <w:t>;</w:t>
      </w:r>
      <w:r>
        <w:rPr>
          <w:rStyle w:val="notranslate"/>
          <w:rFonts w:ascii="Arial" w:hAnsi="Arial" w:cs="Arial"/>
          <w:color w:val="333333"/>
          <w:sz w:val="21"/>
          <w:szCs w:val="21"/>
        </w:rPr>
        <w:t>因語音接近的關係，鼓詞主要傳播於北方，且發展得相當興盛，形成了數十個曲種，成為北方說唱音樂中最具有代表性的曲類。</w:t>
      </w:r>
      <w:r>
        <w:rPr>
          <w:rStyle w:val="apple-converted-space"/>
          <w:rFonts w:ascii="Arial" w:hAnsi="Arial" w:cs="Arial"/>
          <w:color w:val="333333"/>
          <w:sz w:val="21"/>
          <w:szCs w:val="21"/>
        </w:rPr>
        <w:t> </w:t>
      </w:r>
      <w:r>
        <w:rPr>
          <w:rStyle w:val="notranslate"/>
          <w:rFonts w:ascii="Arial" w:hAnsi="Arial" w:cs="Arial"/>
          <w:color w:val="333333"/>
          <w:sz w:val="21"/>
          <w:szCs w:val="21"/>
        </w:rPr>
        <w:t>而在</w:t>
      </w:r>
      <w:r>
        <w:rPr>
          <w:rStyle w:val="notranslate"/>
          <w:rFonts w:ascii="Arial" w:hAnsi="Arial" w:cs="Arial"/>
          <w:color w:val="333333"/>
          <w:sz w:val="21"/>
          <w:szCs w:val="21"/>
        </w:rPr>
        <w:t>“</w:t>
      </w:r>
      <w:r>
        <w:rPr>
          <w:rStyle w:val="notranslate"/>
          <w:rFonts w:ascii="Arial" w:hAnsi="Arial" w:cs="Arial"/>
          <w:color w:val="333333"/>
          <w:sz w:val="21"/>
          <w:szCs w:val="21"/>
        </w:rPr>
        <w:t>南詞北鼓</w:t>
      </w:r>
      <w:r>
        <w:rPr>
          <w:rStyle w:val="notranslate"/>
          <w:rFonts w:ascii="Arial" w:hAnsi="Arial" w:cs="Arial"/>
          <w:color w:val="333333"/>
          <w:sz w:val="21"/>
          <w:szCs w:val="21"/>
        </w:rPr>
        <w:t>”</w:t>
      </w:r>
      <w:r>
        <w:rPr>
          <w:rStyle w:val="notranslate"/>
          <w:rFonts w:ascii="Arial" w:hAnsi="Arial" w:cs="Arial"/>
          <w:color w:val="333333"/>
          <w:sz w:val="21"/>
          <w:szCs w:val="21"/>
        </w:rPr>
        <w:t>的數十個曲種中，又以江南的蘇州彈詞和北方的京韻大鼓為藝術發展最成熟、流派最豐富的代表。</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lastRenderedPageBreak/>
        <w:t>蘇州彈詞產生於明代中葉的蘇州地區，到清代乾隆年間出現了名家王周士，嘉慶、道光以來又先後出現了陳遇乾、俞秀山、馬如飛等名家，形成三大流派。</w:t>
      </w:r>
      <w:r>
        <w:rPr>
          <w:rStyle w:val="apple-converted-space"/>
          <w:rFonts w:ascii="Arial" w:hAnsi="Arial" w:cs="Arial"/>
          <w:color w:val="333333"/>
          <w:sz w:val="21"/>
          <w:szCs w:val="21"/>
        </w:rPr>
        <w:t> </w:t>
      </w:r>
      <w:r>
        <w:rPr>
          <w:rStyle w:val="notranslate"/>
          <w:rFonts w:ascii="Arial" w:hAnsi="Arial" w:cs="Arial"/>
          <w:color w:val="333333"/>
          <w:sz w:val="21"/>
          <w:szCs w:val="21"/>
        </w:rPr>
        <w:t>王周士是蘇州彈詞興起時的代表人物。</w:t>
      </w:r>
      <w:r>
        <w:rPr>
          <w:rStyle w:val="apple-converted-space"/>
          <w:rFonts w:ascii="Arial" w:hAnsi="Arial" w:cs="Arial"/>
          <w:color w:val="333333"/>
          <w:sz w:val="21"/>
          <w:szCs w:val="21"/>
        </w:rPr>
        <w:t> </w:t>
      </w:r>
      <w:r>
        <w:rPr>
          <w:rStyle w:val="notranslate"/>
          <w:rFonts w:ascii="Arial" w:hAnsi="Arial" w:cs="Arial"/>
          <w:color w:val="333333"/>
          <w:sz w:val="21"/>
          <w:szCs w:val="21"/>
        </w:rPr>
        <w:t>他以說唱</w:t>
      </w:r>
      <w:r>
        <w:rPr>
          <w:rStyle w:val="notranslate"/>
          <w:rFonts w:ascii="Arial" w:hAnsi="Arial" w:cs="Arial"/>
          <w:color w:val="333333"/>
          <w:sz w:val="21"/>
          <w:szCs w:val="21"/>
        </w:rPr>
        <w:t>(</w:t>
      </w:r>
      <w:r>
        <w:rPr>
          <w:rStyle w:val="notranslate"/>
          <w:rFonts w:ascii="Arial" w:hAnsi="Arial" w:cs="Arial"/>
          <w:color w:val="333333"/>
          <w:sz w:val="21"/>
          <w:szCs w:val="21"/>
        </w:rPr>
        <w:t>遊龍傳</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白蛇傳</w:t>
      </w:r>
      <w:r>
        <w:rPr>
          <w:rStyle w:val="notranslate"/>
          <w:rFonts w:ascii="Arial" w:hAnsi="Arial" w:cs="Arial"/>
          <w:color w:val="333333"/>
          <w:sz w:val="21"/>
          <w:szCs w:val="21"/>
        </w:rPr>
        <w:t>)</w:t>
      </w:r>
      <w:r>
        <w:rPr>
          <w:rStyle w:val="notranslate"/>
          <w:rFonts w:ascii="Arial" w:hAnsi="Arial" w:cs="Arial"/>
          <w:color w:val="333333"/>
          <w:sz w:val="21"/>
          <w:szCs w:val="21"/>
        </w:rPr>
        <w:t>著名，因曾為乾隆皇帝表演而受到同業擁護，並在蘇州倡導成立了同業組織</w:t>
      </w:r>
      <w:r>
        <w:rPr>
          <w:rStyle w:val="notranslate"/>
          <w:rFonts w:ascii="Arial" w:hAnsi="Arial" w:cs="Arial"/>
          <w:color w:val="333333"/>
          <w:sz w:val="21"/>
          <w:szCs w:val="21"/>
        </w:rPr>
        <w:t>“</w:t>
      </w:r>
      <w:r>
        <w:rPr>
          <w:rStyle w:val="notranslate"/>
          <w:rFonts w:ascii="Arial" w:hAnsi="Arial" w:cs="Arial"/>
          <w:color w:val="333333"/>
          <w:sz w:val="21"/>
          <w:szCs w:val="21"/>
        </w:rPr>
        <w:t>光裕社</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apple-converted-space"/>
          <w:rFonts w:ascii="Arial" w:hAnsi="Arial" w:cs="Arial"/>
          <w:color w:val="333333"/>
          <w:sz w:val="21"/>
          <w:szCs w:val="21"/>
        </w:rPr>
        <w:t> </w:t>
      </w:r>
      <w:r>
        <w:rPr>
          <w:rStyle w:val="notranslate"/>
          <w:rFonts w:ascii="Arial" w:hAnsi="Arial" w:cs="Arial"/>
          <w:color w:val="333333"/>
          <w:sz w:val="21"/>
          <w:szCs w:val="21"/>
        </w:rPr>
        <w:t>他在藝術理論方面也頗有造詣，他的著作《書品》、《書忌》對後世彈詞藝術的發展具有重大影響。</w:t>
      </w:r>
      <w:r>
        <w:rPr>
          <w:rStyle w:val="apple-converted-space"/>
          <w:rFonts w:ascii="Arial" w:hAnsi="Arial" w:cs="Arial"/>
          <w:color w:val="333333"/>
          <w:sz w:val="21"/>
          <w:szCs w:val="21"/>
        </w:rPr>
        <w:t> </w:t>
      </w:r>
      <w:r>
        <w:rPr>
          <w:rStyle w:val="notranslate"/>
          <w:rFonts w:ascii="Arial" w:hAnsi="Arial" w:cs="Arial"/>
          <w:color w:val="333333"/>
          <w:sz w:val="21"/>
          <w:szCs w:val="21"/>
          <w:shd w:val="clear" w:color="auto" w:fill="E6ECF9"/>
        </w:rPr>
        <w:t>而在後來的三大流派中，陳調蒼勁渾厚，宜於表現悲壯慷慨之情</w:t>
      </w:r>
      <w:r>
        <w:rPr>
          <w:rStyle w:val="notranslate"/>
          <w:rFonts w:ascii="Arial" w:hAnsi="Arial" w:cs="Arial"/>
          <w:color w:val="333333"/>
          <w:sz w:val="21"/>
          <w:szCs w:val="21"/>
          <w:shd w:val="clear" w:color="auto" w:fill="E6ECF9"/>
        </w:rPr>
        <w:t>;</w:t>
      </w:r>
      <w:r>
        <w:rPr>
          <w:rStyle w:val="notranslate"/>
          <w:rFonts w:ascii="Arial" w:hAnsi="Arial" w:cs="Arial"/>
          <w:color w:val="333333"/>
          <w:sz w:val="21"/>
          <w:szCs w:val="21"/>
          <w:shd w:val="clear" w:color="auto" w:fill="E6ECF9"/>
        </w:rPr>
        <w:t>俞調速度徐緩，旋律曲折激越、流暢委婉，有</w:t>
      </w:r>
      <w:r>
        <w:rPr>
          <w:rStyle w:val="notranslate"/>
          <w:rFonts w:ascii="Arial" w:hAnsi="Arial" w:cs="Arial"/>
          <w:color w:val="333333"/>
          <w:sz w:val="21"/>
          <w:szCs w:val="21"/>
          <w:shd w:val="clear" w:color="auto" w:fill="E6ECF9"/>
        </w:rPr>
        <w:t>“</w:t>
      </w:r>
      <w:r>
        <w:rPr>
          <w:rStyle w:val="notranslate"/>
          <w:rFonts w:ascii="Arial" w:hAnsi="Arial" w:cs="Arial"/>
          <w:color w:val="333333"/>
          <w:sz w:val="21"/>
          <w:szCs w:val="21"/>
          <w:shd w:val="clear" w:color="auto" w:fill="E6ECF9"/>
        </w:rPr>
        <w:t>三回九轉</w:t>
      </w:r>
      <w:r>
        <w:rPr>
          <w:rStyle w:val="notranslate"/>
          <w:rFonts w:ascii="Arial" w:hAnsi="Arial" w:cs="Arial"/>
          <w:color w:val="333333"/>
          <w:sz w:val="21"/>
          <w:szCs w:val="21"/>
          <w:shd w:val="clear" w:color="auto" w:fill="E6ECF9"/>
        </w:rPr>
        <w:t>”</w:t>
      </w:r>
      <w:r>
        <w:rPr>
          <w:rStyle w:val="notranslate"/>
          <w:rFonts w:ascii="Arial" w:hAnsi="Arial" w:cs="Arial"/>
          <w:color w:val="333333"/>
          <w:sz w:val="21"/>
          <w:szCs w:val="21"/>
          <w:shd w:val="clear" w:color="auto" w:fill="E6ECF9"/>
        </w:rPr>
        <w:t>之說</w:t>
      </w:r>
      <w:r>
        <w:rPr>
          <w:rStyle w:val="notranslate"/>
          <w:rFonts w:ascii="Arial" w:hAnsi="Arial" w:cs="Arial"/>
          <w:color w:val="333333"/>
          <w:sz w:val="21"/>
          <w:szCs w:val="21"/>
          <w:shd w:val="clear" w:color="auto" w:fill="E6ECF9"/>
        </w:rPr>
        <w:t>;</w:t>
      </w:r>
      <w:r>
        <w:rPr>
          <w:rStyle w:val="notranslate"/>
          <w:rFonts w:ascii="Arial" w:hAnsi="Arial" w:cs="Arial"/>
          <w:color w:val="333333"/>
          <w:sz w:val="21"/>
          <w:szCs w:val="21"/>
          <w:shd w:val="clear" w:color="auto" w:fill="E6ECF9"/>
        </w:rPr>
        <w:t>馬調質樸爽利，韻味濃厚，吟誦性強，尤其搜長於敘事。</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在這三大流派的墓礎上，蘇州彈詞的流派不斷發展，以後又出現了蔣</w:t>
      </w:r>
      <w:r>
        <w:rPr>
          <w:rStyle w:val="notranslate"/>
          <w:rFonts w:ascii="Arial" w:hAnsi="Arial" w:cs="Arial"/>
          <w:color w:val="333333"/>
          <w:sz w:val="21"/>
          <w:szCs w:val="21"/>
        </w:rPr>
        <w:t>(</w:t>
      </w:r>
      <w:r>
        <w:rPr>
          <w:rStyle w:val="notranslate"/>
          <w:rFonts w:ascii="Arial" w:hAnsi="Arial" w:cs="Arial"/>
          <w:color w:val="333333"/>
          <w:sz w:val="21"/>
          <w:szCs w:val="21"/>
        </w:rPr>
        <w:t>月泉</w:t>
      </w:r>
      <w:r>
        <w:rPr>
          <w:rStyle w:val="notranslate"/>
          <w:rFonts w:ascii="Arial" w:hAnsi="Arial" w:cs="Arial"/>
          <w:color w:val="333333"/>
          <w:sz w:val="21"/>
          <w:szCs w:val="21"/>
        </w:rPr>
        <w:t>)</w:t>
      </w:r>
      <w:r>
        <w:rPr>
          <w:rStyle w:val="notranslate"/>
          <w:rFonts w:ascii="Arial" w:hAnsi="Arial" w:cs="Arial"/>
          <w:color w:val="333333"/>
          <w:sz w:val="21"/>
          <w:szCs w:val="21"/>
        </w:rPr>
        <w:t>調、麗</w:t>
      </w:r>
      <w:r>
        <w:rPr>
          <w:rStyle w:val="notranslate"/>
          <w:rFonts w:ascii="Arial" w:hAnsi="Arial" w:cs="Arial"/>
          <w:color w:val="333333"/>
          <w:sz w:val="21"/>
          <w:szCs w:val="21"/>
        </w:rPr>
        <w:t>(</w:t>
      </w:r>
      <w:r>
        <w:rPr>
          <w:rStyle w:val="notranslate"/>
          <w:rFonts w:ascii="Arial" w:hAnsi="Arial" w:cs="Arial"/>
          <w:color w:val="333333"/>
          <w:sz w:val="21"/>
          <w:szCs w:val="21"/>
        </w:rPr>
        <w:t>徐麗山</w:t>
      </w:r>
      <w:r>
        <w:rPr>
          <w:rStyle w:val="notranslate"/>
          <w:rFonts w:ascii="Arial" w:hAnsi="Arial" w:cs="Arial"/>
          <w:color w:val="333333"/>
          <w:sz w:val="21"/>
          <w:szCs w:val="21"/>
        </w:rPr>
        <w:t>)</w:t>
      </w:r>
      <w:r>
        <w:rPr>
          <w:rStyle w:val="notranslate"/>
          <w:rFonts w:ascii="Arial" w:hAnsi="Arial" w:cs="Arial"/>
          <w:color w:val="333333"/>
          <w:sz w:val="21"/>
          <w:szCs w:val="21"/>
        </w:rPr>
        <w:t>調等著名流派。</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京韻大鼓由河北省滄州、河間一帶流行的木板大鼓發展而來，形成於天津、北京兩地，流傳於河北省和華北地區。</w:t>
      </w:r>
      <w:r>
        <w:rPr>
          <w:rStyle w:val="apple-converted-space"/>
          <w:rFonts w:ascii="Arial" w:hAnsi="Arial" w:cs="Arial"/>
          <w:color w:val="333333"/>
          <w:sz w:val="21"/>
          <w:szCs w:val="21"/>
        </w:rPr>
        <w:t> </w:t>
      </w:r>
      <w:r>
        <w:rPr>
          <w:rStyle w:val="notranslate"/>
          <w:rFonts w:ascii="Arial" w:hAnsi="Arial" w:cs="Arial"/>
          <w:color w:val="333333"/>
          <w:sz w:val="21"/>
          <w:szCs w:val="21"/>
        </w:rPr>
        <w:t>清代末年，出現了劉寶全、張筱軒、白雲鵬三位演唱名家，形成了各具特色的藝術流派。</w:t>
      </w:r>
      <w:r>
        <w:rPr>
          <w:rStyle w:val="apple-converted-space"/>
          <w:rFonts w:ascii="Arial" w:hAnsi="Arial" w:cs="Arial"/>
          <w:color w:val="333333"/>
          <w:sz w:val="21"/>
          <w:szCs w:val="21"/>
        </w:rPr>
        <w:t> </w:t>
      </w:r>
      <w:r>
        <w:rPr>
          <w:rStyle w:val="notranslate"/>
          <w:rFonts w:ascii="Arial" w:hAnsi="Arial" w:cs="Arial"/>
          <w:color w:val="333333"/>
          <w:sz w:val="21"/>
          <w:szCs w:val="21"/>
        </w:rPr>
        <w:t>張筱軒的演唱京音純正，氣脈貫通</w:t>
      </w:r>
      <w:r>
        <w:rPr>
          <w:rStyle w:val="notranslate"/>
          <w:rFonts w:ascii="Arial" w:hAnsi="Arial" w:cs="Arial"/>
          <w:color w:val="333333"/>
          <w:sz w:val="21"/>
          <w:szCs w:val="21"/>
        </w:rPr>
        <w:t>;</w:t>
      </w:r>
      <w:r>
        <w:rPr>
          <w:rStyle w:val="notranslate"/>
          <w:rFonts w:ascii="Arial" w:hAnsi="Arial" w:cs="Arial"/>
          <w:color w:val="333333"/>
          <w:sz w:val="21"/>
          <w:szCs w:val="21"/>
        </w:rPr>
        <w:t>白雲鵬的演唱唱腔柔美，樸家自然</w:t>
      </w:r>
      <w:r>
        <w:rPr>
          <w:rStyle w:val="notranslate"/>
          <w:rFonts w:ascii="Arial" w:hAnsi="Arial" w:cs="Arial"/>
          <w:color w:val="333333"/>
          <w:sz w:val="21"/>
          <w:szCs w:val="21"/>
        </w:rPr>
        <w:t>;</w:t>
      </w:r>
      <w:r>
        <w:rPr>
          <w:rStyle w:val="notranslate"/>
          <w:rFonts w:ascii="Arial" w:hAnsi="Arial" w:cs="Arial"/>
          <w:color w:val="333333"/>
          <w:sz w:val="21"/>
          <w:szCs w:val="21"/>
        </w:rPr>
        <w:t>而劉寶全，對京韻大鼓更具有舉足輕重的作用，被譽為</w:t>
      </w:r>
      <w:r>
        <w:rPr>
          <w:rStyle w:val="notranslate"/>
          <w:rFonts w:ascii="Arial" w:hAnsi="Arial" w:cs="Arial"/>
          <w:color w:val="333333"/>
          <w:sz w:val="21"/>
          <w:szCs w:val="21"/>
        </w:rPr>
        <w:t>“</w:t>
      </w:r>
      <w:r>
        <w:rPr>
          <w:rStyle w:val="notranslate"/>
          <w:rFonts w:ascii="Arial" w:hAnsi="Arial" w:cs="Arial"/>
          <w:color w:val="333333"/>
          <w:sz w:val="21"/>
          <w:szCs w:val="21"/>
        </w:rPr>
        <w:t>鼓界大王</w:t>
      </w:r>
      <w:r>
        <w:rPr>
          <w:rStyle w:val="notranslate"/>
          <w:rFonts w:ascii="Arial" w:hAnsi="Arial" w:cs="Arial"/>
          <w:color w:val="333333"/>
          <w:sz w:val="21"/>
          <w:szCs w:val="21"/>
        </w:rPr>
        <w:t>”</w:t>
      </w:r>
      <w:r>
        <w:rPr>
          <w:rStyle w:val="notranslate"/>
          <w:rFonts w:ascii="Arial" w:hAnsi="Arial" w:cs="Arial"/>
          <w:color w:val="333333"/>
          <w:sz w:val="21"/>
          <w:szCs w:val="21"/>
        </w:rPr>
        <w:t>，成為京韻大鼓中最主要的藝術流派。</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1930</w:t>
      </w:r>
      <w:r>
        <w:rPr>
          <w:rStyle w:val="notranslate"/>
          <w:rFonts w:ascii="Arial" w:hAnsi="Arial" w:cs="Arial"/>
          <w:color w:val="333333"/>
          <w:sz w:val="21"/>
          <w:szCs w:val="21"/>
        </w:rPr>
        <w:t>年以後，京韻大鼓界又出現了白鳳鳴和駱玉璧兩位演唱名家。</w:t>
      </w:r>
      <w:r>
        <w:rPr>
          <w:rStyle w:val="apple-converted-space"/>
          <w:rFonts w:ascii="Arial" w:hAnsi="Arial" w:cs="Arial"/>
          <w:color w:val="333333"/>
          <w:sz w:val="21"/>
          <w:szCs w:val="21"/>
        </w:rPr>
        <w:t> </w:t>
      </w:r>
      <w:r>
        <w:rPr>
          <w:rStyle w:val="notranslate"/>
          <w:rFonts w:ascii="Arial" w:hAnsi="Arial" w:cs="Arial"/>
          <w:color w:val="333333"/>
          <w:sz w:val="21"/>
          <w:szCs w:val="21"/>
        </w:rPr>
        <w:t>二人早年都宗法劉寶全的唱腔，後來他們根據各自的嗓音條件，綜合借鑒其他各派所長，創造出了以蒼涼悲壯的</w:t>
      </w:r>
      <w:r>
        <w:rPr>
          <w:rStyle w:val="notranslate"/>
          <w:rFonts w:ascii="Arial" w:hAnsi="Arial" w:cs="Arial"/>
          <w:color w:val="333333"/>
          <w:sz w:val="21"/>
          <w:szCs w:val="21"/>
        </w:rPr>
        <w:t>“</w:t>
      </w:r>
      <w:r>
        <w:rPr>
          <w:rStyle w:val="notranslate"/>
          <w:rFonts w:ascii="Arial" w:hAnsi="Arial" w:cs="Arial"/>
          <w:color w:val="333333"/>
          <w:sz w:val="21"/>
          <w:szCs w:val="21"/>
        </w:rPr>
        <w:t>凡字腔</w:t>
      </w:r>
      <w:r>
        <w:rPr>
          <w:rStyle w:val="notranslate"/>
          <w:rFonts w:ascii="Arial" w:hAnsi="Arial" w:cs="Arial"/>
          <w:color w:val="333333"/>
          <w:sz w:val="21"/>
          <w:szCs w:val="21"/>
        </w:rPr>
        <w:t>”</w:t>
      </w:r>
      <w:r>
        <w:rPr>
          <w:rStyle w:val="notranslate"/>
          <w:rFonts w:ascii="Arial" w:hAnsi="Arial" w:cs="Arial"/>
          <w:color w:val="333333"/>
          <w:sz w:val="21"/>
          <w:szCs w:val="21"/>
        </w:rPr>
        <w:t>見長的</w:t>
      </w:r>
      <w:r>
        <w:rPr>
          <w:rStyle w:val="notranslate"/>
          <w:rFonts w:ascii="Arial" w:hAnsi="Arial" w:cs="Arial"/>
          <w:color w:val="333333"/>
          <w:sz w:val="21"/>
          <w:szCs w:val="21"/>
        </w:rPr>
        <w:t>“</w:t>
      </w:r>
      <w:r>
        <w:rPr>
          <w:rStyle w:val="notranslate"/>
          <w:rFonts w:ascii="Arial" w:hAnsi="Arial" w:cs="Arial"/>
          <w:color w:val="333333"/>
          <w:sz w:val="21"/>
          <w:szCs w:val="21"/>
        </w:rPr>
        <w:t>少白派</w:t>
      </w:r>
      <w:r>
        <w:rPr>
          <w:rStyle w:val="notranslate"/>
          <w:rFonts w:ascii="Arial" w:hAnsi="Arial" w:cs="Arial"/>
          <w:color w:val="333333"/>
          <w:sz w:val="21"/>
          <w:szCs w:val="21"/>
        </w:rPr>
        <w:t>”</w:t>
      </w:r>
      <w:r>
        <w:rPr>
          <w:rStyle w:val="notranslate"/>
          <w:rFonts w:ascii="Arial" w:hAnsi="Arial" w:cs="Arial"/>
          <w:color w:val="333333"/>
          <w:sz w:val="21"/>
          <w:szCs w:val="21"/>
        </w:rPr>
        <w:t>和音域寬廣、抒情色彩濃厚的</w:t>
      </w:r>
      <w:r>
        <w:rPr>
          <w:rStyle w:val="notranslate"/>
          <w:rFonts w:ascii="Arial" w:hAnsi="Arial" w:cs="Arial"/>
          <w:color w:val="333333"/>
          <w:sz w:val="21"/>
          <w:szCs w:val="21"/>
        </w:rPr>
        <w:t>“</w:t>
      </w:r>
      <w:r>
        <w:rPr>
          <w:rStyle w:val="notranslate"/>
          <w:rFonts w:ascii="Arial" w:hAnsi="Arial" w:cs="Arial"/>
          <w:color w:val="333333"/>
          <w:sz w:val="21"/>
          <w:szCs w:val="21"/>
        </w:rPr>
        <w:t>駱派</w:t>
      </w:r>
      <w:r>
        <w:rPr>
          <w:rStyle w:val="notranslate"/>
          <w:rFonts w:ascii="Arial" w:hAnsi="Arial" w:cs="Arial"/>
          <w:color w:val="333333"/>
          <w:sz w:val="21"/>
          <w:szCs w:val="21"/>
        </w:rPr>
        <w:t>”</w:t>
      </w:r>
      <w:r>
        <w:rPr>
          <w:rStyle w:val="notranslate"/>
          <w:rFonts w:ascii="Arial" w:hAnsi="Arial" w:cs="Arial"/>
          <w:color w:val="333333"/>
          <w:sz w:val="21"/>
          <w:szCs w:val="21"/>
        </w:rPr>
        <w:t>。</w:t>
      </w:r>
    </w:p>
    <w:p w:rsidR="00C500E6" w:rsidRDefault="00C500E6" w:rsidP="00C500E6">
      <w:pPr>
        <w:pStyle w:val="2"/>
        <w:pBdr>
          <w:left w:val="single" w:sz="48" w:space="0" w:color="4F9CEE"/>
        </w:pBdr>
        <w:spacing w:before="525" w:beforeAutospacing="0" w:after="225" w:afterAutospacing="0" w:line="330" w:lineRule="atLeast"/>
        <w:ind w:left="-450"/>
        <w:rPr>
          <w:rFonts w:ascii="SimHei" w:eastAsia="SimHei" w:hAnsi="Arial" w:cs="Arial"/>
          <w:b w:val="0"/>
          <w:bCs w:val="0"/>
          <w:color w:val="333333"/>
        </w:rPr>
      </w:pPr>
      <w:bookmarkStart w:id="12" w:name="6"/>
      <w:bookmarkStart w:id="13" w:name="sub61060_6"/>
      <w:bookmarkStart w:id="14" w:name="特点"/>
      <w:bookmarkEnd w:id="12"/>
      <w:bookmarkEnd w:id="13"/>
      <w:bookmarkEnd w:id="14"/>
      <w:r>
        <w:rPr>
          <w:rStyle w:val="title-text"/>
          <w:rFonts w:ascii="SimHei" w:eastAsia="SimHei" w:hAnsi="Arial" w:cs="Arial" w:hint="eastAsia"/>
          <w:b w:val="0"/>
          <w:bCs w:val="0"/>
          <w:color w:val="000000"/>
          <w:sz w:val="33"/>
          <w:szCs w:val="33"/>
          <w:shd w:val="clear" w:color="auto" w:fill="FFFFFF"/>
        </w:rPr>
        <w:t>特點</w:t>
      </w:r>
    </w:p>
    <w:p w:rsidR="00C500E6" w:rsidRDefault="00C500E6" w:rsidP="00C500E6">
      <w:pPr>
        <w:spacing w:line="360" w:lineRule="atLeast"/>
        <w:ind w:firstLine="480"/>
        <w:rPr>
          <w:rFonts w:ascii="Arial" w:eastAsia="新細明體" w:hAnsi="Arial" w:cs="Arial" w:hint="eastAsia"/>
          <w:color w:val="333333"/>
          <w:sz w:val="21"/>
          <w:szCs w:val="21"/>
        </w:rPr>
      </w:pPr>
      <w:r>
        <w:rPr>
          <w:rStyle w:val="notranslate"/>
          <w:rFonts w:ascii="Arial" w:hAnsi="Arial" w:cs="Arial"/>
          <w:color w:val="333333"/>
          <w:sz w:val="21"/>
          <w:szCs w:val="21"/>
        </w:rPr>
        <w:t>l)</w:t>
      </w:r>
      <w:r>
        <w:rPr>
          <w:rStyle w:val="notranslate"/>
          <w:rFonts w:ascii="Arial" w:hAnsi="Arial" w:cs="Arial"/>
          <w:color w:val="333333"/>
          <w:sz w:val="21"/>
          <w:szCs w:val="21"/>
        </w:rPr>
        <w:t>敘述與抒情相結合為了能將曲折複雜的故事情節敘述清楚，說唱音樂以敘述性曲調為主</w:t>
      </w:r>
      <w:r>
        <w:rPr>
          <w:rStyle w:val="notranslate"/>
          <w:rFonts w:ascii="Arial" w:hAnsi="Arial" w:cs="Arial"/>
          <w:color w:val="333333"/>
          <w:sz w:val="21"/>
          <w:szCs w:val="21"/>
        </w:rPr>
        <w:t>.</w:t>
      </w:r>
      <w:r>
        <w:rPr>
          <w:rStyle w:val="notranslate"/>
          <w:rFonts w:ascii="Arial" w:hAnsi="Arial" w:cs="Arial"/>
          <w:color w:val="333333"/>
          <w:sz w:val="21"/>
          <w:szCs w:val="21"/>
        </w:rPr>
        <w:t>採用半說半唱、似說似唱、唱中有說、說中有唱的曲調講唱故事。</w:t>
      </w:r>
      <w:r>
        <w:rPr>
          <w:rStyle w:val="apple-converted-space"/>
          <w:rFonts w:ascii="Arial" w:hAnsi="Arial" w:cs="Arial"/>
          <w:color w:val="333333"/>
          <w:sz w:val="21"/>
          <w:szCs w:val="21"/>
        </w:rPr>
        <w:t> </w:t>
      </w:r>
      <w:r>
        <w:rPr>
          <w:rStyle w:val="notranslate"/>
          <w:rFonts w:ascii="Arial" w:hAnsi="Arial" w:cs="Arial"/>
          <w:color w:val="333333"/>
          <w:sz w:val="21"/>
          <w:szCs w:val="21"/>
        </w:rPr>
        <w:t>同時，它的許多曲調又兼具抒情的彈性功能</w:t>
      </w:r>
      <w:r>
        <w:rPr>
          <w:rStyle w:val="notranslate"/>
          <w:rFonts w:ascii="Arial" w:hAnsi="Arial" w:cs="Arial"/>
          <w:color w:val="333333"/>
          <w:sz w:val="21"/>
          <w:szCs w:val="21"/>
        </w:rPr>
        <w:t>;</w:t>
      </w:r>
      <w:r>
        <w:rPr>
          <w:rStyle w:val="notranslate"/>
          <w:rFonts w:ascii="Arial" w:hAnsi="Arial" w:cs="Arial"/>
          <w:color w:val="333333"/>
          <w:sz w:val="21"/>
          <w:szCs w:val="21"/>
        </w:rPr>
        <w:t>速度較慢、曲調裝飾較多時，適於表現委婉的性格或悲哀的情緒</w:t>
      </w:r>
      <w:r>
        <w:rPr>
          <w:rStyle w:val="notranslate"/>
          <w:rFonts w:ascii="Arial" w:hAnsi="Arial" w:cs="Arial"/>
          <w:color w:val="333333"/>
          <w:sz w:val="21"/>
          <w:szCs w:val="21"/>
        </w:rPr>
        <w:t>;</w:t>
      </w:r>
      <w:r>
        <w:rPr>
          <w:rStyle w:val="notranslate"/>
          <w:rFonts w:ascii="Arial" w:hAnsi="Arial" w:cs="Arial"/>
          <w:color w:val="333333"/>
          <w:sz w:val="21"/>
          <w:szCs w:val="21"/>
        </w:rPr>
        <w:t>速度中等、曲調簡潔時，適於表現平靜的心情和客觀敘述故事的發展</w:t>
      </w:r>
      <w:r>
        <w:rPr>
          <w:rStyle w:val="notranslate"/>
          <w:rFonts w:ascii="Arial" w:hAnsi="Arial" w:cs="Arial"/>
          <w:color w:val="333333"/>
          <w:sz w:val="21"/>
          <w:szCs w:val="21"/>
        </w:rPr>
        <w:t>;</w:t>
      </w:r>
      <w:r>
        <w:rPr>
          <w:rStyle w:val="notranslate"/>
          <w:rFonts w:ascii="Arial" w:hAnsi="Arial" w:cs="Arial"/>
          <w:color w:val="333333"/>
          <w:sz w:val="21"/>
          <w:szCs w:val="21"/>
        </w:rPr>
        <w:t>速度很快、曲調起伏跌宕時，適於表現歡快、激動或憤怒的情緒。</w:t>
      </w:r>
      <w:r>
        <w:rPr>
          <w:rStyle w:val="apple-converted-space"/>
          <w:rFonts w:ascii="Arial" w:hAnsi="Arial" w:cs="Arial"/>
          <w:color w:val="333333"/>
          <w:sz w:val="21"/>
          <w:szCs w:val="21"/>
        </w:rPr>
        <w:t> </w:t>
      </w:r>
      <w:r>
        <w:rPr>
          <w:rStyle w:val="notranslate"/>
          <w:rFonts w:ascii="Arial" w:hAnsi="Arial" w:cs="Arial"/>
          <w:color w:val="333333"/>
          <w:sz w:val="21"/>
          <w:szCs w:val="21"/>
        </w:rPr>
        <w:t>由於這個特點，說唱音樂在敘述性與抒情性的轉換中既方便又協調。</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2)</w:t>
      </w:r>
      <w:r>
        <w:rPr>
          <w:rStyle w:val="notranslate"/>
          <w:rFonts w:ascii="Arial" w:hAnsi="Arial" w:cs="Arial"/>
          <w:color w:val="333333"/>
          <w:sz w:val="21"/>
          <w:szCs w:val="21"/>
        </w:rPr>
        <w:t>敘事和代言相結合說唱音樂採用一人多角的表演方式。</w:t>
      </w:r>
      <w:r>
        <w:rPr>
          <w:rStyle w:val="apple-converted-space"/>
          <w:rFonts w:ascii="Arial" w:hAnsi="Arial" w:cs="Arial"/>
          <w:color w:val="333333"/>
          <w:sz w:val="21"/>
          <w:szCs w:val="21"/>
        </w:rPr>
        <w:t> </w:t>
      </w:r>
      <w:r>
        <w:rPr>
          <w:rStyle w:val="notranslate"/>
          <w:rFonts w:ascii="Arial" w:hAnsi="Arial" w:cs="Arial"/>
          <w:color w:val="333333"/>
          <w:sz w:val="21"/>
          <w:szCs w:val="21"/>
        </w:rPr>
        <w:t>在講唱故事的過程中，既使用第三人稱的敘事體，又使用第一人稱的故事人物的代言體。</w:t>
      </w:r>
      <w:r>
        <w:rPr>
          <w:rStyle w:val="apple-converted-space"/>
          <w:rFonts w:ascii="Arial" w:hAnsi="Arial" w:cs="Arial"/>
          <w:color w:val="333333"/>
          <w:sz w:val="21"/>
          <w:szCs w:val="21"/>
        </w:rPr>
        <w:t> </w:t>
      </w:r>
      <w:r>
        <w:rPr>
          <w:rStyle w:val="notranslate"/>
          <w:rFonts w:ascii="Arial" w:hAnsi="Arial" w:cs="Arial"/>
          <w:color w:val="333333"/>
          <w:sz w:val="21"/>
          <w:szCs w:val="21"/>
        </w:rPr>
        <w:t>前者從客觀的角度講述故事情節的發展，後者則模擬故事中人物的口吻、表情、姿態、性格，將人物的音容笑貌準確地表現出來。</w:t>
      </w:r>
    </w:p>
    <w:p w:rsidR="00C500E6" w:rsidRDefault="00C500E6" w:rsidP="00C500E6">
      <w:pPr>
        <w:spacing w:line="360" w:lineRule="atLeast"/>
        <w:ind w:firstLine="480"/>
        <w:rPr>
          <w:rFonts w:ascii="Arial" w:hAnsi="Arial" w:cs="Arial"/>
          <w:color w:val="333333"/>
          <w:sz w:val="21"/>
          <w:szCs w:val="21"/>
        </w:rPr>
      </w:pPr>
      <w:r>
        <w:rPr>
          <w:rStyle w:val="notranslate"/>
          <w:rFonts w:ascii="Arial" w:hAnsi="Arial" w:cs="Arial"/>
          <w:color w:val="333333"/>
          <w:sz w:val="21"/>
          <w:szCs w:val="21"/>
        </w:rPr>
        <w:t>3)</w:t>
      </w:r>
      <w:r>
        <w:rPr>
          <w:rStyle w:val="notranslate"/>
          <w:rFonts w:ascii="Arial" w:hAnsi="Arial" w:cs="Arial"/>
          <w:color w:val="333333"/>
          <w:sz w:val="21"/>
          <w:szCs w:val="21"/>
        </w:rPr>
        <w:t>音樂與語言相結合說唱藝術本身就是語言的藝術，說唱腳本首先以聲調、語調、遣詞、造句等形式來刻畫人物的形象</w:t>
      </w:r>
      <w:r>
        <w:rPr>
          <w:rStyle w:val="notranslate"/>
          <w:rFonts w:ascii="Arial" w:hAnsi="Arial" w:cs="Arial"/>
          <w:color w:val="333333"/>
          <w:sz w:val="21"/>
          <w:szCs w:val="21"/>
        </w:rPr>
        <w:t>.</w:t>
      </w:r>
      <w:r>
        <w:rPr>
          <w:rStyle w:val="notranslate"/>
          <w:rFonts w:ascii="Arial" w:hAnsi="Arial" w:cs="Arial"/>
          <w:color w:val="333333"/>
          <w:sz w:val="21"/>
          <w:szCs w:val="21"/>
        </w:rPr>
        <w:t>在這個基礎之上，再用音樂來突出和誇張語言。</w:t>
      </w:r>
      <w:r>
        <w:rPr>
          <w:rStyle w:val="apple-converted-space"/>
          <w:rFonts w:ascii="Arial" w:hAnsi="Arial" w:cs="Arial"/>
          <w:color w:val="333333"/>
          <w:sz w:val="21"/>
          <w:szCs w:val="21"/>
        </w:rPr>
        <w:t> </w:t>
      </w:r>
      <w:r>
        <w:rPr>
          <w:rStyle w:val="notranslate"/>
          <w:rFonts w:ascii="Arial" w:hAnsi="Arial" w:cs="Arial"/>
          <w:color w:val="333333"/>
          <w:sz w:val="21"/>
          <w:szCs w:val="21"/>
        </w:rPr>
        <w:t>說唱音樂繼承了傳統聲樂的藝術成就，在腔詞關係的處理上有許多方法，諸如依字行腔、字正腔圓，腔隨字轉、字領腔行，以字行腔、尋聲達意等等。</w:t>
      </w:r>
      <w:r>
        <w:rPr>
          <w:rStyle w:val="apple-converted-space"/>
          <w:rFonts w:ascii="Arial" w:hAnsi="Arial" w:cs="Arial"/>
          <w:color w:val="333333"/>
          <w:sz w:val="21"/>
          <w:szCs w:val="21"/>
        </w:rPr>
        <w:t> </w:t>
      </w:r>
      <w:r>
        <w:rPr>
          <w:rStyle w:val="notranslate"/>
          <w:rFonts w:ascii="Arial" w:hAnsi="Arial" w:cs="Arial"/>
          <w:color w:val="333333"/>
          <w:sz w:val="21"/>
          <w:szCs w:val="21"/>
        </w:rPr>
        <w:t>同時</w:t>
      </w:r>
      <w:r>
        <w:rPr>
          <w:rStyle w:val="notranslate"/>
          <w:rFonts w:ascii="Arial" w:hAnsi="Arial" w:cs="Arial"/>
          <w:color w:val="333333"/>
          <w:sz w:val="21"/>
          <w:szCs w:val="21"/>
        </w:rPr>
        <w:t>.</w:t>
      </w:r>
      <w:r>
        <w:rPr>
          <w:rStyle w:val="notranslate"/>
          <w:rFonts w:ascii="Arial" w:hAnsi="Arial" w:cs="Arial"/>
          <w:color w:val="333333"/>
          <w:sz w:val="21"/>
          <w:szCs w:val="21"/>
        </w:rPr>
        <w:t>在腔詞不能相協時，又有</w:t>
      </w:r>
      <w:r>
        <w:rPr>
          <w:rStyle w:val="notranslate"/>
          <w:rFonts w:ascii="Arial" w:hAnsi="Arial" w:cs="Arial"/>
          <w:color w:val="333333"/>
          <w:sz w:val="21"/>
          <w:szCs w:val="21"/>
        </w:rPr>
        <w:t>“</w:t>
      </w:r>
      <w:r>
        <w:rPr>
          <w:rStyle w:val="notranslate"/>
          <w:rFonts w:ascii="Arial" w:hAnsi="Arial" w:cs="Arial"/>
          <w:color w:val="333333"/>
          <w:sz w:val="21"/>
          <w:szCs w:val="21"/>
        </w:rPr>
        <w:t>換腔就字</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w:t>
      </w:r>
      <w:r>
        <w:rPr>
          <w:rStyle w:val="notranslate"/>
          <w:rFonts w:ascii="Arial" w:hAnsi="Arial" w:cs="Arial"/>
          <w:color w:val="333333"/>
          <w:sz w:val="21"/>
          <w:szCs w:val="21"/>
        </w:rPr>
        <w:t>換字就腔</w:t>
      </w:r>
      <w:r>
        <w:rPr>
          <w:rStyle w:val="notranslate"/>
          <w:rFonts w:ascii="Arial" w:hAnsi="Arial" w:cs="Arial"/>
          <w:color w:val="333333"/>
          <w:sz w:val="21"/>
          <w:szCs w:val="21"/>
        </w:rPr>
        <w:t>”</w:t>
      </w:r>
      <w:r>
        <w:rPr>
          <w:rStyle w:val="notranslate"/>
          <w:rFonts w:ascii="Arial" w:hAnsi="Arial" w:cs="Arial"/>
          <w:color w:val="333333"/>
          <w:sz w:val="21"/>
          <w:szCs w:val="21"/>
        </w:rPr>
        <w:t>等一套補救辦法。</w:t>
      </w:r>
      <w:r>
        <w:rPr>
          <w:rStyle w:val="apple-converted-space"/>
          <w:rFonts w:ascii="Arial" w:hAnsi="Arial" w:cs="Arial"/>
          <w:color w:val="333333"/>
          <w:sz w:val="21"/>
          <w:szCs w:val="21"/>
        </w:rPr>
        <w:t> </w:t>
      </w:r>
      <w:r>
        <w:rPr>
          <w:rStyle w:val="notranslate"/>
          <w:rFonts w:ascii="Arial" w:hAnsi="Arial" w:cs="Arial"/>
          <w:color w:val="333333"/>
          <w:sz w:val="21"/>
          <w:szCs w:val="21"/>
        </w:rPr>
        <w:t>此外在語言的節奏方面，漢語語言節奏的多樣性為說唱音樂提供了廣闊的空間，而說唱音樂又進一步豐富了語言的節奏。</w:t>
      </w:r>
    </w:p>
    <w:p w:rsidR="00C500E6" w:rsidRDefault="00C500E6" w:rsidP="00C500E6">
      <w:pPr>
        <w:spacing w:line="450" w:lineRule="atLeast"/>
        <w:rPr>
          <w:rFonts w:ascii="Arial" w:hAnsi="Arial" w:cs="Arial"/>
          <w:b/>
          <w:bCs/>
          <w:color w:val="333333"/>
          <w:sz w:val="18"/>
          <w:szCs w:val="18"/>
        </w:rPr>
      </w:pPr>
      <w:r>
        <w:rPr>
          <w:rStyle w:val="notranslate"/>
          <w:rFonts w:ascii="Arial" w:hAnsi="Arial" w:cs="Arial"/>
          <w:b/>
          <w:bCs/>
          <w:color w:val="333333"/>
          <w:sz w:val="18"/>
          <w:szCs w:val="18"/>
        </w:rPr>
        <w:t>詞條標籤：</w:t>
      </w:r>
    </w:p>
    <w:p w:rsidR="00C500E6" w:rsidRDefault="00C500E6" w:rsidP="00C500E6">
      <w:pPr>
        <w:spacing w:line="450" w:lineRule="atLeast"/>
        <w:ind w:left="720"/>
        <w:rPr>
          <w:rFonts w:ascii="Arial" w:hAnsi="Arial" w:cs="Arial"/>
          <w:color w:val="333333"/>
          <w:sz w:val="18"/>
          <w:szCs w:val="18"/>
        </w:rPr>
      </w:pPr>
      <w:r>
        <w:rPr>
          <w:rStyle w:val="taglist"/>
          <w:rFonts w:ascii="Arial" w:hAnsi="Arial" w:cs="Arial"/>
          <w:color w:val="333333"/>
          <w:sz w:val="18"/>
          <w:szCs w:val="18"/>
        </w:rPr>
        <w:lastRenderedPageBreak/>
        <w:t>非歷史</w:t>
      </w:r>
      <w:r>
        <w:rPr>
          <w:rStyle w:val="apple-converted-space"/>
          <w:rFonts w:ascii="Arial" w:hAnsi="Arial" w:cs="Arial"/>
          <w:color w:val="333333"/>
          <w:sz w:val="18"/>
          <w:szCs w:val="18"/>
        </w:rPr>
        <w:t> </w:t>
      </w:r>
      <w:r>
        <w:rPr>
          <w:rStyle w:val="notranslate"/>
          <w:rFonts w:ascii="Arial" w:hAnsi="Arial" w:cs="Arial"/>
          <w:color w:val="333333"/>
          <w:sz w:val="18"/>
          <w:szCs w:val="18"/>
        </w:rPr>
        <w:t>，</w:t>
      </w:r>
      <w:r>
        <w:rPr>
          <w:rStyle w:val="apple-converted-space"/>
          <w:rFonts w:ascii="Arial" w:hAnsi="Arial" w:cs="Arial"/>
          <w:color w:val="333333"/>
          <w:sz w:val="18"/>
          <w:szCs w:val="18"/>
        </w:rPr>
        <w:t> </w:t>
      </w:r>
      <w:r>
        <w:rPr>
          <w:rStyle w:val="taglist"/>
          <w:rFonts w:ascii="Arial" w:hAnsi="Arial" w:cs="Arial"/>
          <w:color w:val="333333"/>
          <w:sz w:val="18"/>
          <w:szCs w:val="18"/>
        </w:rPr>
        <w:t>詞語</w:t>
      </w:r>
      <w:r>
        <w:rPr>
          <w:rStyle w:val="apple-converted-space"/>
          <w:rFonts w:ascii="Arial" w:hAnsi="Arial" w:cs="Arial"/>
          <w:color w:val="333333"/>
          <w:sz w:val="18"/>
          <w:szCs w:val="18"/>
        </w:rPr>
        <w:t> </w:t>
      </w:r>
      <w:r>
        <w:rPr>
          <w:rStyle w:val="notranslate"/>
          <w:rFonts w:ascii="Arial" w:hAnsi="Arial" w:cs="Arial"/>
          <w:color w:val="333333"/>
          <w:sz w:val="18"/>
          <w:szCs w:val="18"/>
        </w:rPr>
        <w:t>，</w:t>
      </w:r>
      <w:r>
        <w:rPr>
          <w:rStyle w:val="apple-converted-space"/>
          <w:rFonts w:ascii="Arial" w:hAnsi="Arial" w:cs="Arial"/>
          <w:color w:val="333333"/>
          <w:sz w:val="18"/>
          <w:szCs w:val="18"/>
        </w:rPr>
        <w:t> </w:t>
      </w:r>
      <w:r>
        <w:rPr>
          <w:rStyle w:val="taglist"/>
          <w:rFonts w:ascii="Arial" w:hAnsi="Arial" w:cs="Arial"/>
          <w:color w:val="333333"/>
          <w:sz w:val="18"/>
          <w:szCs w:val="18"/>
        </w:rPr>
        <w:t>藝術作品</w:t>
      </w:r>
      <w:r>
        <w:rPr>
          <w:rStyle w:val="apple-converted-space"/>
          <w:rFonts w:ascii="Arial" w:hAnsi="Arial" w:cs="Arial"/>
          <w:color w:val="333333"/>
          <w:sz w:val="18"/>
          <w:szCs w:val="18"/>
        </w:rPr>
        <w:t> </w:t>
      </w:r>
      <w:r>
        <w:rPr>
          <w:rStyle w:val="notranslate"/>
          <w:rFonts w:ascii="Arial" w:hAnsi="Arial" w:cs="Arial"/>
          <w:color w:val="333333"/>
          <w:sz w:val="18"/>
          <w:szCs w:val="18"/>
        </w:rPr>
        <w:t>，</w:t>
      </w:r>
      <w:r>
        <w:rPr>
          <w:rStyle w:val="apple-converted-space"/>
          <w:rFonts w:ascii="Arial" w:hAnsi="Arial" w:cs="Arial"/>
          <w:color w:val="333333"/>
          <w:sz w:val="18"/>
          <w:szCs w:val="18"/>
        </w:rPr>
        <w:t> </w:t>
      </w:r>
      <w:r>
        <w:rPr>
          <w:rStyle w:val="taglist"/>
          <w:rFonts w:ascii="Arial" w:hAnsi="Arial" w:cs="Arial"/>
          <w:color w:val="333333"/>
          <w:sz w:val="18"/>
          <w:szCs w:val="18"/>
        </w:rPr>
        <w:t>曲藝</w:t>
      </w:r>
      <w:r>
        <w:rPr>
          <w:rStyle w:val="apple-converted-space"/>
          <w:rFonts w:ascii="Arial" w:hAnsi="Arial" w:cs="Arial"/>
          <w:color w:val="333333"/>
          <w:sz w:val="18"/>
          <w:szCs w:val="18"/>
        </w:rPr>
        <w:t> </w:t>
      </w:r>
      <w:r>
        <w:rPr>
          <w:rStyle w:val="notranslate"/>
          <w:rFonts w:ascii="Arial" w:hAnsi="Arial" w:cs="Arial"/>
          <w:color w:val="333333"/>
          <w:sz w:val="18"/>
          <w:szCs w:val="18"/>
        </w:rPr>
        <w:t>，</w:t>
      </w:r>
      <w:r>
        <w:rPr>
          <w:rStyle w:val="apple-converted-space"/>
          <w:rFonts w:ascii="Arial" w:hAnsi="Arial" w:cs="Arial"/>
          <w:color w:val="333333"/>
          <w:sz w:val="18"/>
          <w:szCs w:val="18"/>
        </w:rPr>
        <w:t> </w:t>
      </w:r>
      <w:r>
        <w:rPr>
          <w:rStyle w:val="taglist"/>
          <w:rFonts w:ascii="Arial" w:hAnsi="Arial" w:cs="Arial"/>
          <w:color w:val="333333"/>
          <w:sz w:val="18"/>
          <w:szCs w:val="18"/>
        </w:rPr>
        <w:t>文學</w:t>
      </w:r>
      <w:r>
        <w:rPr>
          <w:rStyle w:val="apple-converted-space"/>
          <w:rFonts w:ascii="Arial" w:hAnsi="Arial" w:cs="Arial"/>
          <w:color w:val="333333"/>
          <w:sz w:val="18"/>
          <w:szCs w:val="18"/>
        </w:rPr>
        <w:t> </w:t>
      </w:r>
      <w:r>
        <w:rPr>
          <w:rStyle w:val="notranslate"/>
          <w:rFonts w:ascii="Arial" w:hAnsi="Arial" w:cs="Arial"/>
          <w:color w:val="333333"/>
          <w:sz w:val="18"/>
          <w:szCs w:val="18"/>
        </w:rPr>
        <w:t>，</w:t>
      </w:r>
      <w:r>
        <w:rPr>
          <w:rStyle w:val="apple-converted-space"/>
          <w:rFonts w:ascii="Arial" w:hAnsi="Arial" w:cs="Arial"/>
          <w:color w:val="333333"/>
          <w:sz w:val="18"/>
          <w:szCs w:val="18"/>
        </w:rPr>
        <w:t> </w:t>
      </w:r>
      <w:r>
        <w:rPr>
          <w:rStyle w:val="taglist"/>
          <w:rFonts w:ascii="Arial" w:hAnsi="Arial" w:cs="Arial"/>
          <w:color w:val="333333"/>
          <w:sz w:val="18"/>
          <w:szCs w:val="18"/>
        </w:rPr>
        <w:t>歷史</w:t>
      </w:r>
    </w:p>
    <w:p w:rsidR="00C500E6" w:rsidRDefault="00C500E6" w:rsidP="00C500E6">
      <w:pPr>
        <w:spacing w:line="0" w:lineRule="auto"/>
        <w:rPr>
          <w:rFonts w:ascii="Arial" w:hAnsi="Arial" w:cs="Arial"/>
          <w:color w:val="333333"/>
          <w:sz w:val="2"/>
          <w:szCs w:val="2"/>
        </w:rPr>
      </w:pPr>
    </w:p>
    <w:p w:rsidR="00C500E6" w:rsidRDefault="00C500E6" w:rsidP="00C500E6">
      <w:pPr>
        <w:spacing w:line="345" w:lineRule="atLeast"/>
        <w:ind w:firstLine="450"/>
        <w:rPr>
          <w:rFonts w:ascii="Arial" w:hAnsi="Arial" w:cs="Arial"/>
          <w:color w:val="333333"/>
          <w:szCs w:val="24"/>
        </w:rPr>
      </w:pPr>
      <w:r>
        <w:rPr>
          <w:rStyle w:val="notranslate"/>
          <w:rFonts w:ascii="Arial" w:hAnsi="Arial" w:cs="Arial"/>
          <w:color w:val="333333"/>
        </w:rPr>
        <w:t>說唱藝術圖冊</w:t>
      </w:r>
    </w:p>
    <w:p w:rsidR="00C500E6" w:rsidRDefault="00C500E6" w:rsidP="00C500E6">
      <w:pPr>
        <w:pBdr>
          <w:top w:val="single" w:sz="6" w:space="0" w:color="E6E6E6"/>
          <w:left w:val="single" w:sz="6" w:space="11" w:color="E6E6E6"/>
          <w:bottom w:val="single" w:sz="6" w:space="11" w:color="E6E6E6"/>
          <w:right w:val="single" w:sz="6" w:space="11" w:color="E6E6E6"/>
        </w:pBdr>
        <w:shd w:val="clear" w:color="auto" w:fill="FCFCFC"/>
        <w:spacing w:before="180" w:after="75" w:line="300" w:lineRule="atLeast"/>
        <w:rPr>
          <w:rFonts w:ascii="Arial" w:hAnsi="Arial" w:cs="Arial"/>
          <w:b/>
          <w:bCs/>
          <w:color w:val="555555"/>
          <w:sz w:val="21"/>
          <w:szCs w:val="21"/>
        </w:rPr>
      </w:pPr>
      <w:r>
        <w:rPr>
          <w:rStyle w:val="notranslate"/>
          <w:rFonts w:ascii="Arial" w:hAnsi="Arial" w:cs="Arial"/>
          <w:b/>
          <w:bCs/>
          <w:color w:val="555555"/>
          <w:sz w:val="21"/>
          <w:szCs w:val="21"/>
        </w:rPr>
        <w:t>詞條統計</w:t>
      </w:r>
    </w:p>
    <w:p w:rsidR="00C500E6" w:rsidRDefault="00C500E6" w:rsidP="00C500E6">
      <w:pPr>
        <w:widowControl/>
        <w:numPr>
          <w:ilvl w:val="0"/>
          <w:numId w:val="1"/>
        </w:numPr>
        <w:pBdr>
          <w:top w:val="single" w:sz="6" w:space="0" w:color="E6E6E6"/>
          <w:left w:val="single" w:sz="6" w:space="11" w:color="E6E6E6"/>
          <w:bottom w:val="single" w:sz="6" w:space="11" w:color="E6E6E6"/>
          <w:right w:val="single" w:sz="6" w:space="11" w:color="E6E6E6"/>
        </w:pBdr>
        <w:shd w:val="clear" w:color="auto" w:fill="FCFCFC"/>
        <w:spacing w:line="330" w:lineRule="atLeast"/>
        <w:rPr>
          <w:rFonts w:ascii="Arial" w:hAnsi="Arial" w:cs="Arial"/>
          <w:color w:val="555555"/>
          <w:sz w:val="18"/>
          <w:szCs w:val="18"/>
        </w:rPr>
      </w:pPr>
      <w:r>
        <w:rPr>
          <w:rStyle w:val="notranslate"/>
          <w:rFonts w:ascii="Arial" w:hAnsi="Arial" w:cs="Arial"/>
          <w:color w:val="555555"/>
          <w:sz w:val="18"/>
          <w:szCs w:val="18"/>
        </w:rPr>
        <w:t>瀏覽次數：</w:t>
      </w:r>
      <w:r>
        <w:rPr>
          <w:rStyle w:val="apple-converted-space"/>
          <w:rFonts w:ascii="Arial" w:hAnsi="Arial" w:cs="Arial"/>
          <w:color w:val="555555"/>
          <w:sz w:val="18"/>
          <w:szCs w:val="18"/>
        </w:rPr>
        <w:t> </w:t>
      </w:r>
      <w:r>
        <w:rPr>
          <w:rStyle w:val="notranslate"/>
          <w:rFonts w:ascii="Arial" w:hAnsi="Arial" w:cs="Arial"/>
          <w:color w:val="555555"/>
          <w:sz w:val="18"/>
          <w:szCs w:val="18"/>
        </w:rPr>
        <w:t>次</w:t>
      </w:r>
    </w:p>
    <w:p w:rsidR="00C500E6" w:rsidRDefault="00C500E6" w:rsidP="00C500E6">
      <w:pPr>
        <w:widowControl/>
        <w:numPr>
          <w:ilvl w:val="0"/>
          <w:numId w:val="1"/>
        </w:numPr>
        <w:pBdr>
          <w:top w:val="single" w:sz="6" w:space="0" w:color="E6E6E6"/>
          <w:left w:val="single" w:sz="6" w:space="11" w:color="E6E6E6"/>
          <w:bottom w:val="single" w:sz="6" w:space="11" w:color="E6E6E6"/>
          <w:right w:val="single" w:sz="6" w:space="11" w:color="E6E6E6"/>
        </w:pBdr>
        <w:shd w:val="clear" w:color="auto" w:fill="FCFCFC"/>
        <w:spacing w:line="330" w:lineRule="atLeast"/>
        <w:rPr>
          <w:rFonts w:ascii="Arial" w:hAnsi="Arial" w:cs="Arial"/>
          <w:color w:val="555555"/>
          <w:sz w:val="18"/>
          <w:szCs w:val="18"/>
        </w:rPr>
      </w:pPr>
      <w:r>
        <w:rPr>
          <w:rStyle w:val="notranslate"/>
          <w:rFonts w:ascii="Arial" w:hAnsi="Arial" w:cs="Arial"/>
          <w:color w:val="555555"/>
          <w:sz w:val="18"/>
          <w:szCs w:val="18"/>
        </w:rPr>
        <w:t>編輯次數：</w:t>
      </w:r>
      <w:r>
        <w:rPr>
          <w:rStyle w:val="notranslate"/>
          <w:rFonts w:ascii="Arial" w:hAnsi="Arial" w:cs="Arial"/>
          <w:color w:val="555555"/>
          <w:sz w:val="18"/>
          <w:szCs w:val="18"/>
        </w:rPr>
        <w:t>16</w:t>
      </w:r>
      <w:r>
        <w:rPr>
          <w:rStyle w:val="notranslate"/>
          <w:rFonts w:ascii="Arial" w:hAnsi="Arial" w:cs="Arial"/>
          <w:color w:val="555555"/>
          <w:sz w:val="18"/>
          <w:szCs w:val="18"/>
        </w:rPr>
        <w:t>次</w:t>
      </w:r>
      <w:hyperlink r:id="rId8" w:tgtFrame="_blank" w:history="1">
        <w:r>
          <w:rPr>
            <w:rStyle w:val="a7"/>
            <w:rFonts w:ascii="Arial" w:hAnsi="Arial" w:cs="Arial"/>
            <w:color w:val="136EC2"/>
            <w:sz w:val="18"/>
            <w:szCs w:val="18"/>
            <w:u w:val="none"/>
          </w:rPr>
          <w:t>歷史版本</w:t>
        </w:r>
      </w:hyperlink>
    </w:p>
    <w:p w:rsidR="00C500E6" w:rsidRDefault="00C500E6" w:rsidP="00C500E6">
      <w:pPr>
        <w:widowControl/>
        <w:numPr>
          <w:ilvl w:val="0"/>
          <w:numId w:val="1"/>
        </w:numPr>
        <w:pBdr>
          <w:top w:val="single" w:sz="6" w:space="0" w:color="E6E6E6"/>
          <w:left w:val="single" w:sz="6" w:space="11" w:color="E6E6E6"/>
          <w:bottom w:val="single" w:sz="6" w:space="11" w:color="E6E6E6"/>
          <w:right w:val="single" w:sz="6" w:space="11" w:color="E6E6E6"/>
        </w:pBdr>
        <w:shd w:val="clear" w:color="auto" w:fill="FCFCFC"/>
        <w:spacing w:line="330" w:lineRule="atLeast"/>
        <w:rPr>
          <w:rFonts w:ascii="Arial" w:hAnsi="Arial" w:cs="Arial"/>
          <w:color w:val="555555"/>
          <w:sz w:val="18"/>
          <w:szCs w:val="18"/>
        </w:rPr>
      </w:pPr>
      <w:r>
        <w:rPr>
          <w:rStyle w:val="notranslate"/>
          <w:rFonts w:ascii="Arial" w:hAnsi="Arial" w:cs="Arial"/>
          <w:color w:val="555555"/>
          <w:sz w:val="18"/>
          <w:szCs w:val="18"/>
        </w:rPr>
        <w:t>最近更新：</w:t>
      </w:r>
      <w:r>
        <w:rPr>
          <w:rStyle w:val="apple-converted-space"/>
          <w:rFonts w:ascii="Arial" w:hAnsi="Arial" w:cs="Arial"/>
          <w:color w:val="555555"/>
          <w:sz w:val="18"/>
          <w:szCs w:val="18"/>
        </w:rPr>
        <w:t> </w:t>
      </w:r>
      <w:r>
        <w:rPr>
          <w:rStyle w:val="j-modified-time"/>
          <w:rFonts w:ascii="Arial" w:hAnsi="Arial" w:cs="Arial"/>
          <w:color w:val="555555"/>
          <w:sz w:val="18"/>
          <w:szCs w:val="18"/>
        </w:rPr>
        <w:t>2015-11-232015-11-23</w:t>
      </w:r>
    </w:p>
    <w:p w:rsidR="00C500E6" w:rsidRDefault="00C500E6" w:rsidP="00C500E6">
      <w:pPr>
        <w:widowControl/>
        <w:numPr>
          <w:ilvl w:val="0"/>
          <w:numId w:val="1"/>
        </w:numPr>
        <w:pBdr>
          <w:top w:val="single" w:sz="6" w:space="0" w:color="E6E6E6"/>
          <w:left w:val="single" w:sz="6" w:space="11" w:color="E6E6E6"/>
          <w:bottom w:val="single" w:sz="6" w:space="11" w:color="E6E6E6"/>
          <w:right w:val="single" w:sz="6" w:space="11" w:color="E6E6E6"/>
        </w:pBdr>
        <w:shd w:val="clear" w:color="auto" w:fill="FCFCFC"/>
        <w:spacing w:line="330" w:lineRule="atLeast"/>
        <w:rPr>
          <w:rFonts w:ascii="Arial" w:hAnsi="Arial" w:cs="Arial"/>
          <w:color w:val="555555"/>
          <w:sz w:val="18"/>
          <w:szCs w:val="18"/>
        </w:rPr>
      </w:pPr>
      <w:r>
        <w:rPr>
          <w:rStyle w:val="notranslate"/>
          <w:rFonts w:ascii="Arial" w:hAnsi="Arial" w:cs="Arial"/>
          <w:color w:val="555555"/>
          <w:sz w:val="18"/>
          <w:szCs w:val="18"/>
        </w:rPr>
        <w:t>創建</w:t>
      </w:r>
    </w:p>
    <w:p w:rsidR="00D45E19" w:rsidRDefault="00D45E19" w:rsidP="00D45E19">
      <w:pPr>
        <w:pStyle w:val="Web"/>
        <w:spacing w:before="0" w:beforeAutospacing="0" w:after="0" w:afterAutospacing="0" w:line="360" w:lineRule="atLeast"/>
        <w:rPr>
          <w:rFonts w:ascii="Times New Roman" w:hAnsi="Times New Roman" w:cs="Times New Roman"/>
          <w:color w:val="000000"/>
          <w:sz w:val="27"/>
          <w:szCs w:val="27"/>
        </w:rPr>
      </w:pPr>
    </w:p>
    <w:tbl>
      <w:tblPr>
        <w:tblW w:w="14595" w:type="dxa"/>
        <w:tblCellSpacing w:w="15" w:type="dxa"/>
        <w:tblCellMar>
          <w:top w:w="15" w:type="dxa"/>
          <w:left w:w="15" w:type="dxa"/>
          <w:bottom w:w="15" w:type="dxa"/>
          <w:right w:w="15" w:type="dxa"/>
        </w:tblCellMar>
        <w:tblLook w:val="04A0"/>
      </w:tblPr>
      <w:tblGrid>
        <w:gridCol w:w="14595"/>
      </w:tblGrid>
      <w:tr w:rsidR="00D45E19" w:rsidRPr="00D45E19" w:rsidTr="00D45E19">
        <w:trPr>
          <w:trHeight w:val="21795"/>
          <w:tblCellSpacing w:w="15" w:type="dxa"/>
        </w:trPr>
        <w:tc>
          <w:tcPr>
            <w:tcW w:w="14535" w:type="dxa"/>
            <w:hideMark/>
          </w:tcPr>
          <w:tbl>
            <w:tblPr>
              <w:tblW w:w="5000" w:type="pct"/>
              <w:shd w:val="clear" w:color="auto" w:fill="DEBCBC"/>
              <w:tblCellMar>
                <w:left w:w="0" w:type="dxa"/>
                <w:right w:w="0" w:type="dxa"/>
              </w:tblCellMar>
              <w:tblLook w:val="04A0"/>
            </w:tblPr>
            <w:tblGrid>
              <w:gridCol w:w="14505"/>
            </w:tblGrid>
            <w:tr w:rsidR="00D45E19" w:rsidRPr="00D45E19">
              <w:tc>
                <w:tcPr>
                  <w:tcW w:w="5000" w:type="pct"/>
                  <w:tcBorders>
                    <w:top w:val="nil"/>
                    <w:left w:val="nil"/>
                    <w:bottom w:val="nil"/>
                    <w:right w:val="nil"/>
                  </w:tcBorders>
                  <w:shd w:val="clear" w:color="auto" w:fill="DEBCBC"/>
                  <w:vAlign w:val="center"/>
                  <w:hideMark/>
                </w:tcPr>
                <w:p w:rsidR="00D45E19" w:rsidRPr="00D45E19" w:rsidRDefault="00D45E19" w:rsidP="00D45E19">
                  <w:pPr>
                    <w:widowControl/>
                    <w:rPr>
                      <w:rFonts w:ascii="新細明體" w:eastAsia="新細明體" w:hAnsi="新細明體" w:cs="新細明體"/>
                      <w:kern w:val="0"/>
                      <w:szCs w:val="24"/>
                    </w:rPr>
                  </w:pPr>
                </w:p>
              </w:tc>
            </w:tr>
          </w:tbl>
          <w:p w:rsidR="00D45E19" w:rsidRPr="00D45E19" w:rsidRDefault="00D45E19" w:rsidP="00D45E19">
            <w:pPr>
              <w:widowControl/>
              <w:spacing w:line="105" w:lineRule="atLeast"/>
              <w:rPr>
                <w:rFonts w:ascii="Times New Roman" w:eastAsia="新細明體" w:hAnsi="Times New Roman" w:cs="Times New Roman"/>
                <w:kern w:val="0"/>
                <w:szCs w:val="24"/>
              </w:rPr>
            </w:pPr>
          </w:p>
        </w:tc>
      </w:tr>
      <w:tr w:rsidR="00D45E19" w:rsidRPr="00D45E19" w:rsidTr="00D45E19">
        <w:trPr>
          <w:trHeight w:val="21795"/>
          <w:tblCellSpacing w:w="15" w:type="dxa"/>
        </w:trPr>
        <w:tc>
          <w:tcPr>
            <w:tcW w:w="14535" w:type="dxa"/>
            <w:hideMark/>
          </w:tcPr>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Times New Roman" w:eastAsia="新細明體" w:hAnsi="Times New Roman" w:cs="Times New Roman"/>
                <w:kern w:val="0"/>
                <w:szCs w:val="24"/>
              </w:rPr>
              <w:lastRenderedPageBreak/>
              <w:t xml:space="preserve">　</w:t>
            </w:r>
          </w:p>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kern w:val="0"/>
                <w:szCs w:val="24"/>
              </w:rPr>
              <w:t xml:space="preserve">　　</w:t>
            </w:r>
            <w:r w:rsidRPr="00D45E19">
              <w:rPr>
                <w:rFonts w:ascii="新細明體" w:eastAsia="新細明體" w:hAnsi="新細明體" w:cs="Times New Roman"/>
                <w:color w:val="0000FF"/>
                <w:kern w:val="0"/>
                <w:szCs w:val="24"/>
              </w:rPr>
              <w:t>「數來寶」</w:t>
            </w:r>
            <w:r w:rsidRPr="00D45E19">
              <w:rPr>
                <w:rFonts w:ascii="新細明體" w:eastAsia="新細明體" w:hAnsi="新細明體" w:cs="Times New Roman"/>
                <w:kern w:val="0"/>
                <w:szCs w:val="24"/>
              </w:rPr>
              <w:t>在過去最初是叫化子 在走街串巷之時，在店鋪門前用來演唱討賞錢的一種技藝。</w:t>
            </w:r>
            <w:r w:rsidRPr="00D45E19">
              <w:rPr>
                <w:rFonts w:ascii="新細明體" w:eastAsia="新細明體" w:hAnsi="新細明體" w:cs="Times New Roman"/>
                <w:color w:val="0000FF"/>
                <w:kern w:val="0"/>
                <w:szCs w:val="24"/>
              </w:rPr>
              <w:t>數著唱著就得來了寶 「錢財」，因此稱為數來寶</w:t>
            </w:r>
            <w:r w:rsidRPr="00D45E19">
              <w:rPr>
                <w:rFonts w:ascii="新細明體" w:eastAsia="新細明體" w:hAnsi="新細明體" w:cs="Times New Roman"/>
                <w:kern w:val="0"/>
                <w:szCs w:val="24"/>
              </w:rPr>
              <w:t>。後來經過藝人加工提煉發展成為劇場表演藝術。</w:t>
            </w:r>
          </w:p>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Times New Roman" w:eastAsia="新細明體" w:hAnsi="Times New Roman" w:cs="Times New Roman"/>
                <w:kern w:val="0"/>
                <w:szCs w:val="24"/>
              </w:rPr>
              <w:t xml:space="preserve">　</w:t>
            </w:r>
          </w:p>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color w:val="0000FF"/>
                <w:kern w:val="0"/>
                <w:szCs w:val="24"/>
              </w:rPr>
              <w:t xml:space="preserve">　　「數」</w:t>
            </w:r>
            <w:r w:rsidRPr="00D45E19">
              <w:rPr>
                <w:rFonts w:ascii="新細明體" w:eastAsia="新細明體" w:hAnsi="新細明體" w:cs="Times New Roman"/>
                <w:kern w:val="0"/>
                <w:szCs w:val="24"/>
              </w:rPr>
              <w:t>指的是帶有</w:t>
            </w:r>
            <w:r w:rsidRPr="00D45E19">
              <w:rPr>
                <w:rFonts w:ascii="新細明體" w:eastAsia="新細明體" w:hAnsi="新細明體" w:cs="Times New Roman"/>
                <w:color w:val="0000FF"/>
                <w:kern w:val="0"/>
                <w:szCs w:val="24"/>
              </w:rPr>
              <w:t>節奏性的念白</w:t>
            </w:r>
            <w:r w:rsidRPr="00D45E19">
              <w:rPr>
                <w:rFonts w:ascii="新細明體" w:eastAsia="新細明體" w:hAnsi="新細明體" w:cs="Times New Roman"/>
                <w:kern w:val="0"/>
                <w:szCs w:val="24"/>
              </w:rPr>
              <w:t>。因為有節奏性，故有一定的結構。基本句式為 「上六下七」，</w:t>
            </w:r>
            <w:r w:rsidRPr="00D45E19">
              <w:rPr>
                <w:rFonts w:ascii="新細明體" w:eastAsia="新細明體" w:hAnsi="新細明體" w:cs="Times New Roman"/>
                <w:kern w:val="0"/>
                <w:szCs w:val="24"/>
              </w:rPr>
              <w:br/>
              <w:t>即</w:t>
            </w:r>
            <w:r w:rsidRPr="00D45E19">
              <w:rPr>
                <w:rFonts w:ascii="新細明體" w:eastAsia="新細明體" w:hAnsi="新細明體" w:cs="Times New Roman"/>
                <w:color w:val="0000FF"/>
                <w:kern w:val="0"/>
                <w:szCs w:val="24"/>
              </w:rPr>
              <w:t>上句六字，下句七字</w:t>
            </w:r>
            <w:r w:rsidRPr="00D45E19">
              <w:rPr>
                <w:rFonts w:ascii="新細明體" w:eastAsia="新細明體" w:hAnsi="新細明體" w:cs="Times New Roman"/>
                <w:kern w:val="0"/>
                <w:szCs w:val="24"/>
              </w:rPr>
              <w:t>。上下兩句的</w:t>
            </w:r>
            <w:r w:rsidRPr="00D45E19">
              <w:rPr>
                <w:rFonts w:ascii="新細明體" w:eastAsia="新細明體" w:hAnsi="新細明體" w:cs="Times New Roman"/>
                <w:color w:val="0000FF"/>
                <w:kern w:val="0"/>
                <w:szCs w:val="24"/>
              </w:rPr>
              <w:t>最後一個字必須合轍押韻，而且是同一聲調</w:t>
            </w:r>
            <w:r w:rsidRPr="00D45E19">
              <w:rPr>
                <w:rFonts w:ascii="新細明體" w:eastAsia="新細明體" w:hAnsi="新細明體" w:cs="Times New Roman"/>
                <w:kern w:val="0"/>
                <w:szCs w:val="24"/>
              </w:rPr>
              <w:t>。</w:t>
            </w:r>
          </w:p>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kern w:val="0"/>
                <w:szCs w:val="24"/>
              </w:rPr>
              <w:t>例如：</w:t>
            </w:r>
          </w:p>
          <w:tbl>
            <w:tblPr>
              <w:tblW w:w="0" w:type="auto"/>
              <w:tblCellSpacing w:w="15" w:type="dxa"/>
              <w:tblCellMar>
                <w:top w:w="15" w:type="dxa"/>
                <w:left w:w="15" w:type="dxa"/>
                <w:bottom w:w="15" w:type="dxa"/>
                <w:right w:w="15" w:type="dxa"/>
              </w:tblCellMar>
              <w:tblLook w:val="04A0"/>
            </w:tblPr>
            <w:tblGrid>
              <w:gridCol w:w="81"/>
              <w:gridCol w:w="66"/>
              <w:gridCol w:w="4155"/>
            </w:tblGrid>
            <w:tr w:rsidR="00D45E19" w:rsidRPr="00D45E19">
              <w:trPr>
                <w:tblCellSpacing w:w="15" w:type="dxa"/>
              </w:trPr>
              <w:tc>
                <w:tcPr>
                  <w:tcW w:w="0" w:type="auto"/>
                  <w:vAlign w:val="center"/>
                  <w:hideMark/>
                </w:tcPr>
                <w:p w:rsidR="00D45E19" w:rsidRPr="00D45E19" w:rsidRDefault="00D45E19" w:rsidP="00D45E19">
                  <w:pPr>
                    <w:widowControl/>
                    <w:spacing w:line="360" w:lineRule="atLeast"/>
                    <w:rPr>
                      <w:rFonts w:ascii="新細明體" w:eastAsia="新細明體" w:hAnsi="新細明體" w:cs="新細明體"/>
                      <w:kern w:val="0"/>
                      <w:szCs w:val="24"/>
                    </w:rPr>
                  </w:pPr>
                  <w:r w:rsidRPr="00D45E19">
                    <w:rPr>
                      <w:rFonts w:ascii="新細明體" w:eastAsia="新細明體" w:hAnsi="新細明體" w:cs="新細明體"/>
                      <w:kern w:val="0"/>
                      <w:szCs w:val="24"/>
                    </w:rPr>
                    <w:t xml:space="preserve">　</w:t>
                  </w:r>
                </w:p>
              </w:tc>
              <w:tc>
                <w:tcPr>
                  <w:tcW w:w="0" w:type="auto"/>
                  <w:vAlign w:val="center"/>
                  <w:hideMark/>
                </w:tcPr>
                <w:p w:rsidR="00D45E19" w:rsidRPr="00D45E19" w:rsidRDefault="00D45E19" w:rsidP="00D45E19">
                  <w:pPr>
                    <w:widowControl/>
                    <w:spacing w:line="360" w:lineRule="atLeast"/>
                    <w:rPr>
                      <w:rFonts w:ascii="新細明體" w:eastAsia="新細明體" w:hAnsi="新細明體" w:cs="新細明體"/>
                      <w:kern w:val="0"/>
                      <w:szCs w:val="24"/>
                    </w:rPr>
                  </w:pPr>
                  <w:r w:rsidRPr="00D45E19">
                    <w:rPr>
                      <w:rFonts w:ascii="新細明體" w:eastAsia="新細明體" w:hAnsi="新細明體" w:cs="新細明體"/>
                      <w:kern w:val="0"/>
                      <w:szCs w:val="24"/>
                    </w:rPr>
                    <w:t xml:space="preserve">　</w:t>
                  </w:r>
                </w:p>
              </w:tc>
              <w:tc>
                <w:tcPr>
                  <w:tcW w:w="0" w:type="auto"/>
                  <w:vAlign w:val="center"/>
                  <w:hideMark/>
                </w:tcPr>
                <w:p w:rsidR="00D45E19" w:rsidRPr="00D45E19" w:rsidRDefault="00D45E19" w:rsidP="00D45E19">
                  <w:pPr>
                    <w:widowControl/>
                    <w:spacing w:line="360" w:lineRule="atLeast"/>
                    <w:rPr>
                      <w:rFonts w:ascii="新細明體" w:eastAsia="新細明體" w:hAnsi="新細明體" w:cs="新細明體"/>
                      <w:kern w:val="0"/>
                      <w:szCs w:val="24"/>
                    </w:rPr>
                  </w:pPr>
                  <w:r w:rsidRPr="00D45E19">
                    <w:rPr>
                      <w:rFonts w:ascii="新細明體" w:eastAsia="新細明體" w:hAnsi="新細明體" w:cs="新細明體"/>
                      <w:kern w:val="0"/>
                      <w:szCs w:val="24"/>
                    </w:rPr>
                    <w:t>「數來寶講技巧，這門藝術不好搞。」</w:t>
                  </w:r>
                </w:p>
              </w:tc>
            </w:tr>
          </w:tbl>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kern w:val="0"/>
                <w:szCs w:val="24"/>
              </w:rPr>
              <w:t>第一句有六個字，第二句有七個字。末尾的「巧」、「搞」倆字押韻。</w:t>
            </w:r>
          </w:p>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kern w:val="0"/>
                <w:szCs w:val="24"/>
              </w:rPr>
              <w:t>又如：</w:t>
            </w:r>
          </w:p>
          <w:tbl>
            <w:tblPr>
              <w:tblW w:w="0" w:type="auto"/>
              <w:tblCellSpacing w:w="15" w:type="dxa"/>
              <w:tblCellMar>
                <w:top w:w="15" w:type="dxa"/>
                <w:left w:w="15" w:type="dxa"/>
                <w:bottom w:w="15" w:type="dxa"/>
                <w:right w:w="15" w:type="dxa"/>
              </w:tblCellMar>
              <w:tblLook w:val="04A0"/>
            </w:tblPr>
            <w:tblGrid>
              <w:gridCol w:w="81"/>
              <w:gridCol w:w="66"/>
              <w:gridCol w:w="4155"/>
            </w:tblGrid>
            <w:tr w:rsidR="00D45E19" w:rsidRPr="00D45E19">
              <w:trPr>
                <w:tblCellSpacing w:w="15" w:type="dxa"/>
              </w:trPr>
              <w:tc>
                <w:tcPr>
                  <w:tcW w:w="0" w:type="auto"/>
                  <w:vAlign w:val="center"/>
                  <w:hideMark/>
                </w:tcPr>
                <w:p w:rsidR="00D45E19" w:rsidRPr="00D45E19" w:rsidRDefault="00D45E19" w:rsidP="00D45E19">
                  <w:pPr>
                    <w:widowControl/>
                    <w:spacing w:line="360" w:lineRule="atLeast"/>
                    <w:rPr>
                      <w:rFonts w:ascii="新細明體" w:eastAsia="新細明體" w:hAnsi="新細明體" w:cs="新細明體"/>
                      <w:kern w:val="0"/>
                      <w:szCs w:val="24"/>
                    </w:rPr>
                  </w:pPr>
                  <w:r w:rsidRPr="00D45E19">
                    <w:rPr>
                      <w:rFonts w:ascii="新細明體" w:eastAsia="新細明體" w:hAnsi="新細明體" w:cs="新細明體"/>
                      <w:kern w:val="0"/>
                      <w:szCs w:val="24"/>
                    </w:rPr>
                    <w:t xml:space="preserve">　</w:t>
                  </w:r>
                </w:p>
              </w:tc>
              <w:tc>
                <w:tcPr>
                  <w:tcW w:w="0" w:type="auto"/>
                  <w:vAlign w:val="center"/>
                  <w:hideMark/>
                </w:tcPr>
                <w:p w:rsidR="00D45E19" w:rsidRPr="00D45E19" w:rsidRDefault="00D45E19" w:rsidP="00D45E19">
                  <w:pPr>
                    <w:widowControl/>
                    <w:spacing w:line="360" w:lineRule="atLeast"/>
                    <w:rPr>
                      <w:rFonts w:ascii="新細明體" w:eastAsia="新細明體" w:hAnsi="新細明體" w:cs="新細明體"/>
                      <w:kern w:val="0"/>
                      <w:szCs w:val="24"/>
                    </w:rPr>
                  </w:pPr>
                  <w:r w:rsidRPr="00D45E19">
                    <w:rPr>
                      <w:rFonts w:ascii="新細明體" w:eastAsia="新細明體" w:hAnsi="新細明體" w:cs="新細明體"/>
                      <w:kern w:val="0"/>
                      <w:szCs w:val="24"/>
                    </w:rPr>
                    <w:t xml:space="preserve">　</w:t>
                  </w:r>
                </w:p>
              </w:tc>
              <w:tc>
                <w:tcPr>
                  <w:tcW w:w="0" w:type="auto"/>
                  <w:vAlign w:val="center"/>
                  <w:hideMark/>
                </w:tcPr>
                <w:p w:rsidR="00D45E19" w:rsidRPr="00D45E19" w:rsidRDefault="00D45E19" w:rsidP="00D45E19">
                  <w:pPr>
                    <w:widowControl/>
                    <w:spacing w:line="360" w:lineRule="atLeast"/>
                    <w:rPr>
                      <w:rFonts w:ascii="新細明體" w:eastAsia="新細明體" w:hAnsi="新細明體" w:cs="新細明體"/>
                      <w:kern w:val="0"/>
                      <w:szCs w:val="24"/>
                    </w:rPr>
                  </w:pPr>
                  <w:r w:rsidRPr="00D45E19">
                    <w:rPr>
                      <w:rFonts w:ascii="新細明體" w:eastAsia="新細明體" w:hAnsi="新細明體" w:cs="新細明體"/>
                      <w:kern w:val="0"/>
                      <w:szCs w:val="24"/>
                    </w:rPr>
                    <w:t>「鋪紅氈鋪喜氈，一鋪鋪到喜堂前。」</w:t>
                  </w:r>
                </w:p>
              </w:tc>
            </w:tr>
          </w:tbl>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kern w:val="0"/>
                <w:szCs w:val="24"/>
              </w:rPr>
              <w:t>同樣是上六下七，「氈」和「前」押韻。</w:t>
            </w:r>
          </w:p>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kern w:val="0"/>
                <w:szCs w:val="24"/>
              </w:rPr>
              <w:t xml:space="preserve">　　</w:t>
            </w:r>
          </w:p>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kern w:val="0"/>
                <w:szCs w:val="24"/>
              </w:rPr>
              <w:t xml:space="preserve">　　如果要再細分，</w:t>
            </w:r>
            <w:r w:rsidRPr="00D45E19">
              <w:rPr>
                <w:rFonts w:ascii="新細明體" w:eastAsia="新細明體" w:hAnsi="新細明體" w:cs="Times New Roman"/>
                <w:color w:val="0000FF"/>
                <w:kern w:val="0"/>
                <w:szCs w:val="24"/>
              </w:rPr>
              <w:t>前半段三個字，後半段三個字</w:t>
            </w:r>
            <w:r w:rsidRPr="00D45E19">
              <w:rPr>
                <w:rFonts w:ascii="新細明體" w:eastAsia="新細明體" w:hAnsi="新細明體" w:cs="Times New Roman"/>
                <w:kern w:val="0"/>
                <w:szCs w:val="24"/>
              </w:rPr>
              <w:t>，如「數來寶，講技巧 」。</w:t>
            </w:r>
            <w:r w:rsidRPr="00D45E19">
              <w:rPr>
                <w:rFonts w:ascii="新細明體" w:eastAsia="新細明體" w:hAnsi="新細明體" w:cs="Times New Roman"/>
                <w:color w:val="0000FF"/>
                <w:kern w:val="0"/>
                <w:szCs w:val="24"/>
              </w:rPr>
              <w:t>下句七字則為四三，也就是前半段四個字，後半段三個字</w:t>
            </w:r>
            <w:r w:rsidRPr="00D45E19">
              <w:rPr>
                <w:rFonts w:ascii="新細明體" w:eastAsia="新細明體" w:hAnsi="新細明體" w:cs="Times New Roman"/>
                <w:kern w:val="0"/>
                <w:szCs w:val="24"/>
              </w:rPr>
              <w:t>，如「這門藝術、不好搞 」。這是基本格式，如有必要可視情況調整。</w:t>
            </w:r>
          </w:p>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kern w:val="0"/>
                <w:szCs w:val="24"/>
              </w:rPr>
              <w:t>例如：</w:t>
            </w:r>
          </w:p>
          <w:tbl>
            <w:tblPr>
              <w:tblW w:w="0" w:type="auto"/>
              <w:tblCellSpacing w:w="15" w:type="dxa"/>
              <w:tblCellMar>
                <w:top w:w="15" w:type="dxa"/>
                <w:left w:w="15" w:type="dxa"/>
                <w:bottom w:w="15" w:type="dxa"/>
                <w:right w:w="15" w:type="dxa"/>
              </w:tblCellMar>
              <w:tblLook w:val="04A0"/>
            </w:tblPr>
            <w:tblGrid>
              <w:gridCol w:w="81"/>
              <w:gridCol w:w="66"/>
              <w:gridCol w:w="4395"/>
            </w:tblGrid>
            <w:tr w:rsidR="00D45E19" w:rsidRPr="00D45E19">
              <w:trPr>
                <w:tblCellSpacing w:w="15" w:type="dxa"/>
              </w:trPr>
              <w:tc>
                <w:tcPr>
                  <w:tcW w:w="0" w:type="auto"/>
                  <w:vAlign w:val="center"/>
                  <w:hideMark/>
                </w:tcPr>
                <w:p w:rsidR="00D45E19" w:rsidRPr="00D45E19" w:rsidRDefault="00D45E19" w:rsidP="00D45E19">
                  <w:pPr>
                    <w:widowControl/>
                    <w:spacing w:line="360" w:lineRule="atLeast"/>
                    <w:rPr>
                      <w:rFonts w:ascii="新細明體" w:eastAsia="新細明體" w:hAnsi="新細明體" w:cs="新細明體"/>
                      <w:kern w:val="0"/>
                      <w:szCs w:val="24"/>
                    </w:rPr>
                  </w:pPr>
                  <w:r w:rsidRPr="00D45E19">
                    <w:rPr>
                      <w:rFonts w:ascii="新細明體" w:eastAsia="新細明體" w:hAnsi="新細明體" w:cs="新細明體"/>
                      <w:kern w:val="0"/>
                      <w:szCs w:val="24"/>
                    </w:rPr>
                    <w:t xml:space="preserve">　</w:t>
                  </w:r>
                </w:p>
              </w:tc>
              <w:tc>
                <w:tcPr>
                  <w:tcW w:w="0" w:type="auto"/>
                  <w:vAlign w:val="center"/>
                  <w:hideMark/>
                </w:tcPr>
                <w:p w:rsidR="00D45E19" w:rsidRPr="00D45E19" w:rsidRDefault="00D45E19" w:rsidP="00D45E19">
                  <w:pPr>
                    <w:widowControl/>
                    <w:spacing w:line="360" w:lineRule="atLeast"/>
                    <w:rPr>
                      <w:rFonts w:ascii="新細明體" w:eastAsia="新細明體" w:hAnsi="新細明體" w:cs="新細明體"/>
                      <w:kern w:val="0"/>
                      <w:szCs w:val="24"/>
                    </w:rPr>
                  </w:pPr>
                  <w:r w:rsidRPr="00D45E19">
                    <w:rPr>
                      <w:rFonts w:ascii="新細明體" w:eastAsia="新細明體" w:hAnsi="新細明體" w:cs="新細明體"/>
                      <w:kern w:val="0"/>
                      <w:szCs w:val="24"/>
                    </w:rPr>
                    <w:t xml:space="preserve">　</w:t>
                  </w:r>
                </w:p>
              </w:tc>
              <w:tc>
                <w:tcPr>
                  <w:tcW w:w="0" w:type="auto"/>
                  <w:vAlign w:val="center"/>
                  <w:hideMark/>
                </w:tcPr>
                <w:p w:rsidR="00D45E19" w:rsidRPr="00D45E19" w:rsidRDefault="00D45E19" w:rsidP="00D45E19">
                  <w:pPr>
                    <w:widowControl/>
                    <w:spacing w:line="360" w:lineRule="atLeast"/>
                    <w:rPr>
                      <w:rFonts w:ascii="新細明體" w:eastAsia="新細明體" w:hAnsi="新細明體" w:cs="新細明體"/>
                      <w:kern w:val="0"/>
                      <w:szCs w:val="24"/>
                    </w:rPr>
                  </w:pPr>
                  <w:r w:rsidRPr="00D45E19">
                    <w:rPr>
                      <w:rFonts w:ascii="新細明體" w:eastAsia="新細明體" w:hAnsi="新細明體" w:cs="新細明體"/>
                      <w:kern w:val="0"/>
                      <w:szCs w:val="24"/>
                    </w:rPr>
                    <w:t>「什麼老禮他全懂，結婚都按老傳統。」</w:t>
                  </w:r>
                </w:p>
              </w:tc>
            </w:tr>
          </w:tbl>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kern w:val="0"/>
                <w:szCs w:val="24"/>
              </w:rPr>
              <w:t xml:space="preserve">　　</w:t>
            </w:r>
          </w:p>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kern w:val="0"/>
                <w:szCs w:val="24"/>
              </w:rPr>
              <w:t xml:space="preserve">　　這兩句字數方面上下兩句都是七個字。演員演唱時也可以按自己喜好自由增減。適度彈性變化可使演出更為活潑，但 不適合全篇違反應有的格式，也不失去這項藝術的特質。</w:t>
            </w:r>
          </w:p>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Times New Roman" w:eastAsia="新細明體" w:hAnsi="Times New Roman" w:cs="Times New Roman"/>
                <w:kern w:val="0"/>
                <w:szCs w:val="24"/>
              </w:rPr>
              <w:t xml:space="preserve">　</w:t>
            </w:r>
          </w:p>
          <w:p w:rsidR="00D45E19" w:rsidRPr="00D45E19" w:rsidRDefault="00D45E19" w:rsidP="00D45E19">
            <w:pPr>
              <w:widowControl/>
              <w:spacing w:line="360" w:lineRule="atLeast"/>
              <w:rPr>
                <w:rFonts w:ascii="Times New Roman" w:eastAsia="新細明體" w:hAnsi="Times New Roman" w:cs="Times New Roman"/>
                <w:kern w:val="0"/>
                <w:szCs w:val="24"/>
              </w:rPr>
            </w:pPr>
            <w:r w:rsidRPr="00D45E19">
              <w:rPr>
                <w:rFonts w:ascii="新細明體" w:eastAsia="新細明體" w:hAnsi="新細明體" w:cs="Times New Roman"/>
                <w:kern w:val="0"/>
                <w:szCs w:val="24"/>
              </w:rPr>
              <w:t xml:space="preserve">　　演唱數來寶須有擊節道具以協音律。在其演化過程中，使用過多種打擊樂器，如高粱桿、金</w:t>
            </w:r>
            <w:r w:rsidRPr="00D45E19">
              <w:rPr>
                <w:rFonts w:ascii="新細明體" w:eastAsia="新細明體" w:hAnsi="新細明體" w:cs="Times New Roman"/>
                <w:kern w:val="0"/>
                <w:szCs w:val="24"/>
              </w:rPr>
              <w:br/>
              <w:t>錢板、撒拉機、牛胯骨、</w:t>
            </w:r>
            <w:r w:rsidRPr="00D45E19">
              <w:rPr>
                <w:rFonts w:ascii="新細明體" w:eastAsia="新細明體" w:hAnsi="新細明體" w:cs="Times New Roman"/>
                <w:color w:val="0000FF"/>
                <w:kern w:val="0"/>
                <w:szCs w:val="24"/>
              </w:rPr>
              <w:t>三塊板</w:t>
            </w:r>
            <w:r w:rsidRPr="00D45E19">
              <w:rPr>
                <w:rFonts w:ascii="新細明體" w:eastAsia="新細明體" w:hAnsi="新細明體" w:cs="Times New Roman"/>
                <w:kern w:val="0"/>
                <w:szCs w:val="24"/>
              </w:rPr>
              <w:t>........等。現在普遍使用</w:t>
            </w:r>
            <w:r w:rsidRPr="00D45E19">
              <w:rPr>
                <w:rFonts w:ascii="新細明體" w:eastAsia="新細明體" w:hAnsi="新細明體" w:cs="Times New Roman"/>
                <w:color w:val="0000FF"/>
                <w:kern w:val="0"/>
                <w:szCs w:val="24"/>
              </w:rPr>
              <w:t>七塊板</w:t>
            </w:r>
            <w:r w:rsidRPr="00D45E19">
              <w:rPr>
                <w:rFonts w:ascii="新細明體" w:eastAsia="新細明體" w:hAnsi="新細明體" w:cs="Times New Roman"/>
                <w:kern w:val="0"/>
                <w:szCs w:val="24"/>
              </w:rPr>
              <w:t>，和演唱竹板快書用的竹板一</w:t>
            </w:r>
            <w:r w:rsidRPr="00D45E19">
              <w:rPr>
                <w:rFonts w:ascii="新細明體" w:eastAsia="新細明體" w:hAnsi="新細明體" w:cs="Times New Roman"/>
                <w:kern w:val="0"/>
                <w:szCs w:val="24"/>
              </w:rPr>
              <w:br/>
              <w:t>樣，兩件為一套，兩片較大的竹板串成的稱為「大板」，五片小竹板串成的稱為「節子」。</w:t>
            </w:r>
          </w:p>
        </w:tc>
      </w:tr>
      <w:tr w:rsidR="00D45E19" w:rsidTr="00D45E19">
        <w:trPr>
          <w:trHeight w:val="21795"/>
          <w:tblCellSpacing w:w="15" w:type="dxa"/>
        </w:trPr>
        <w:tc>
          <w:tcPr>
            <w:tcW w:w="14535" w:type="dxa"/>
            <w:hideMark/>
          </w:tcPr>
          <w:tbl>
            <w:tblPr>
              <w:tblW w:w="11160" w:type="dxa"/>
              <w:jc w:val="center"/>
              <w:tblBorders>
                <w:top w:val="outset" w:sz="6" w:space="0" w:color="800000"/>
                <w:left w:val="outset" w:sz="6" w:space="0" w:color="800000"/>
                <w:bottom w:val="outset" w:sz="6" w:space="0" w:color="800000"/>
                <w:right w:val="outset" w:sz="6" w:space="0" w:color="800000"/>
              </w:tblBorders>
              <w:tblCellMar>
                <w:left w:w="0" w:type="dxa"/>
                <w:right w:w="0" w:type="dxa"/>
              </w:tblCellMar>
              <w:tblLook w:val="04A0"/>
            </w:tblPr>
            <w:tblGrid>
              <w:gridCol w:w="11160"/>
            </w:tblGrid>
            <w:tr w:rsidR="00D45E19">
              <w:trPr>
                <w:trHeight w:val="7725"/>
                <w:jc w:val="center"/>
              </w:trPr>
              <w:tc>
                <w:tcPr>
                  <w:tcW w:w="11130" w:type="dxa"/>
                  <w:tcBorders>
                    <w:top w:val="outset" w:sz="6" w:space="0" w:color="800000"/>
                    <w:left w:val="outset" w:sz="6" w:space="0" w:color="800000"/>
                    <w:bottom w:val="outset" w:sz="6" w:space="0" w:color="800000"/>
                    <w:right w:val="outset" w:sz="6" w:space="0" w:color="800000"/>
                  </w:tcBorders>
                  <w:hideMark/>
                </w:tcPr>
                <w:p w:rsidR="00D45E19" w:rsidRDefault="00D45E19">
                  <w:pPr>
                    <w:pStyle w:val="Web"/>
                    <w:spacing w:before="0" w:beforeAutospacing="0" w:after="0" w:afterAutospacing="0" w:line="360" w:lineRule="atLeast"/>
                    <w:ind w:left="500"/>
                  </w:pPr>
                  <w:r>
                    <w:lastRenderedPageBreak/>
                    <w:t>甲：各位評審，來賓，大家好！</w:t>
                  </w:r>
                </w:p>
                <w:p w:rsidR="00D45E19" w:rsidRDefault="00D45E19">
                  <w:pPr>
                    <w:pStyle w:val="Web"/>
                    <w:spacing w:before="0" w:beforeAutospacing="0" w:after="0" w:afterAutospacing="0" w:line="360" w:lineRule="atLeast"/>
                    <w:ind w:left="500"/>
                  </w:pPr>
                  <w:r>
                    <w:t>乙：哈囉，大家好！</w:t>
                  </w:r>
                </w:p>
                <w:p w:rsidR="00D45E19" w:rsidRDefault="00D45E19">
                  <w:pPr>
                    <w:pStyle w:val="Web"/>
                    <w:spacing w:before="0" w:beforeAutospacing="0" w:after="0" w:afterAutospacing="0" w:line="360" w:lineRule="atLeast"/>
                    <w:ind w:left="500"/>
                  </w:pPr>
                  <w:r>
                    <w:t>甲：我是周怡君！周是周朝的周，怡是怡然自的的怡，君是君臨天下的君。</w:t>
                  </w:r>
                </w:p>
                <w:p w:rsidR="00D45E19" w:rsidRDefault="00D45E19">
                  <w:pPr>
                    <w:pStyle w:val="Web"/>
                    <w:spacing w:before="0" w:beforeAutospacing="0" w:after="0" w:afterAutospacing="0" w:line="360" w:lineRule="atLeast"/>
                    <w:ind w:left="500"/>
                  </w:pPr>
                  <w:r>
                    <w:t>乙：嗯！</w:t>
                  </w:r>
                </w:p>
                <w:p w:rsidR="00D45E19" w:rsidRDefault="00D45E19">
                  <w:pPr>
                    <w:pStyle w:val="Web"/>
                    <w:spacing w:before="0" w:beforeAutospacing="0" w:after="0" w:afterAutospacing="0" w:line="360" w:lineRule="atLeast"/>
                    <w:ind w:left="500"/>
                  </w:pPr>
                  <w:r>
                    <w:t>甲：我們今天…</w:t>
                  </w:r>
                </w:p>
                <w:p w:rsidR="00D45E19" w:rsidRDefault="00D45E19">
                  <w:pPr>
                    <w:pStyle w:val="Web"/>
                    <w:spacing w:before="0" w:beforeAutospacing="0" w:after="0" w:afterAutospacing="0" w:line="360" w:lineRule="atLeast"/>
                    <w:ind w:left="500"/>
                  </w:pPr>
                  <w:r>
                    <w:t>乙：喂！介紹我呀！</w:t>
                  </w:r>
                </w:p>
                <w:p w:rsidR="00D45E19" w:rsidRDefault="00D45E19">
                  <w:pPr>
                    <w:pStyle w:val="Web"/>
                    <w:spacing w:before="0" w:beforeAutospacing="0" w:after="0" w:afterAutospacing="0" w:line="360" w:lineRule="atLeast"/>
                    <w:ind w:left="500"/>
                  </w:pPr>
                  <w:r>
                    <w:t>甲：哦，你呀！他是「我的弟弟」！</w:t>
                  </w:r>
                </w:p>
                <w:p w:rsidR="00D45E19" w:rsidRDefault="00D45E19">
                  <w:pPr>
                    <w:pStyle w:val="Web"/>
                    <w:spacing w:before="0" w:beforeAutospacing="0" w:after="0" w:afterAutospacing="0" w:line="360" w:lineRule="atLeast"/>
                    <w:ind w:left="500"/>
                  </w:pPr>
                  <w:r>
                    <w:t>乙：喂！你得介紹我！</w:t>
                  </w:r>
                </w:p>
                <w:p w:rsidR="00D45E19" w:rsidRDefault="00D45E19">
                  <w:pPr>
                    <w:pStyle w:val="Web"/>
                    <w:spacing w:before="0" w:beforeAutospacing="0" w:after="0" w:afterAutospacing="0" w:line="360" w:lineRule="atLeast"/>
                    <w:ind w:left="500"/>
                  </w:pPr>
                  <w:r>
                    <w:t>甲：我介紹了！大家知道我是周怡君，你試「我的弟弟」就好了！</w:t>
                  </w:r>
                </w:p>
                <w:p w:rsidR="00D45E19" w:rsidRDefault="00D45E19">
                  <w:pPr>
                    <w:pStyle w:val="Web"/>
                    <w:spacing w:before="0" w:beforeAutospacing="0" w:after="0" w:afterAutospacing="0" w:line="360" w:lineRule="atLeast"/>
                    <w:ind w:left="500"/>
                  </w:pPr>
                  <w:r>
                    <w:t>乙：那萬一我們得獎了，人家一報：周怡君，和「我的弟弟」！不像話嘛！</w:t>
                  </w:r>
                </w:p>
                <w:p w:rsidR="00D45E19" w:rsidRDefault="00D45E19">
                  <w:pPr>
                    <w:pStyle w:val="Web"/>
                    <w:spacing w:before="0" w:beforeAutospacing="0" w:after="0" w:afterAutospacing="0" w:line="360" w:lineRule="atLeast"/>
                    <w:ind w:left="500"/>
                  </w:pPr>
                  <w:r>
                    <w:t>甲：是不像話！那…各位評審先生，萬一得獎了，報我一個人的名字就好了！我代表領獎！</w:t>
                  </w:r>
                </w:p>
                <w:p w:rsidR="00D45E19" w:rsidRDefault="00D45E19">
                  <w:pPr>
                    <w:pStyle w:val="Web"/>
                    <w:spacing w:before="0" w:beforeAutospacing="0" w:after="0" w:afterAutospacing="0" w:line="360" w:lineRule="atLeast"/>
                    <w:ind w:left="500"/>
                  </w:pPr>
                  <w:r>
                    <w:t>乙：你代表？這對口相聲你一個人說好了！</w:t>
                  </w:r>
                </w:p>
                <w:p w:rsidR="00D45E19" w:rsidRDefault="00D45E19">
                  <w:pPr>
                    <w:pStyle w:val="Web"/>
                    <w:spacing w:before="0" w:beforeAutospacing="0" w:after="0" w:afterAutospacing="0" w:line="360" w:lineRule="atLeast"/>
                    <w:ind w:left="500"/>
                  </w:pPr>
                  <w:r>
                    <w:t>甲：我一個人說對口？我怎麼說？</w:t>
                  </w:r>
                </w:p>
                <w:p w:rsidR="00D45E19" w:rsidRDefault="00D45E19">
                  <w:pPr>
                    <w:pStyle w:val="Web"/>
                    <w:spacing w:before="0" w:beforeAutospacing="0" w:after="0" w:afterAutospacing="0" w:line="360" w:lineRule="atLeast"/>
                    <w:ind w:left="500"/>
                  </w:pPr>
                  <w:r>
                    <w:t>乙：反正你就代表我啦！</w:t>
                  </w:r>
                </w:p>
                <w:p w:rsidR="00D45E19" w:rsidRDefault="00D45E19">
                  <w:pPr>
                    <w:pStyle w:val="Web"/>
                    <w:spacing w:before="0" w:beforeAutospacing="0" w:after="0" w:afterAutospacing="0" w:line="360" w:lineRule="atLeast"/>
                    <w:ind w:left="500"/>
                  </w:pPr>
                  <w:r>
                    <w:t>甲：我們今天是表演相聲，談兩岸之間的事，不要扯遠了！</w:t>
                  </w:r>
                </w:p>
                <w:p w:rsidR="00D45E19" w:rsidRDefault="00D45E19">
                  <w:pPr>
                    <w:pStyle w:val="Web"/>
                    <w:spacing w:before="0" w:beforeAutospacing="0" w:after="0" w:afterAutospacing="0" w:line="360" w:lineRule="atLeast"/>
                    <w:ind w:left="500"/>
                  </w:pPr>
                  <w:r>
                    <w:t>乙：我們姊弟的事就是兩岸的事！</w:t>
                  </w:r>
                </w:p>
                <w:p w:rsidR="00D45E19" w:rsidRDefault="00D45E19">
                  <w:pPr>
                    <w:pStyle w:val="Web"/>
                    <w:spacing w:before="0" w:beforeAutospacing="0" w:after="0" w:afterAutospacing="0" w:line="360" w:lineRule="atLeast"/>
                    <w:ind w:left="500"/>
                  </w:pPr>
                  <w:r>
                    <w:t>甲：啊？</w:t>
                  </w:r>
                </w:p>
                <w:p w:rsidR="00D45E19" w:rsidRDefault="00D45E19">
                  <w:pPr>
                    <w:pStyle w:val="Web"/>
                    <w:spacing w:before="0" w:beforeAutospacing="0" w:after="0" w:afterAutospacing="0" w:line="360" w:lineRule="atLeast"/>
                    <w:ind w:left="500"/>
                  </w:pPr>
                  <w:r>
                    <w:t>乙：你的心事我看出來了！</w:t>
                  </w:r>
                </w:p>
                <w:p w:rsidR="00D45E19" w:rsidRDefault="00D45E19">
                  <w:pPr>
                    <w:pStyle w:val="Web"/>
                    <w:spacing w:before="0" w:beforeAutospacing="0" w:after="0" w:afterAutospacing="0" w:line="360" w:lineRule="atLeast"/>
                    <w:ind w:left="500"/>
                  </w:pPr>
                  <w:r>
                    <w:t>甲：我有什麼心事？</w:t>
                  </w:r>
                </w:p>
                <w:p w:rsidR="00D45E19" w:rsidRDefault="00D45E19">
                  <w:pPr>
                    <w:pStyle w:val="Web"/>
                    <w:spacing w:before="0" w:beforeAutospacing="0" w:after="0" w:afterAutospacing="0" w:line="360" w:lineRule="atLeast"/>
                    <w:ind w:left="500"/>
                  </w:pPr>
                  <w:r>
                    <w:t>乙：你從一上臺就心存矮化我的國際地位～打壓我的生存空間！等得到獎，你叫獨吞！</w:t>
                  </w:r>
                </w:p>
                <w:p w:rsidR="00D45E19" w:rsidRDefault="00D45E19">
                  <w:pPr>
                    <w:pStyle w:val="Web"/>
                    <w:spacing w:before="0" w:beforeAutospacing="0" w:after="0" w:afterAutospacing="0" w:line="360" w:lineRule="atLeast"/>
                    <w:ind w:left="500"/>
                  </w:pPr>
                  <w:r>
                    <w:t>甲：我哪有？</w:t>
                  </w:r>
                </w:p>
                <w:p w:rsidR="00D45E19" w:rsidRDefault="00D45E19">
                  <w:pPr>
                    <w:pStyle w:val="Web"/>
                    <w:spacing w:before="0" w:beforeAutospacing="0" w:after="0" w:afterAutospacing="0" w:line="360" w:lineRule="atLeast"/>
                    <w:ind w:left="500"/>
                  </w:pPr>
                  <w:r>
                    <w:t>乙：那為什麼上台你的名字報了兩遍，我的名字提都不提？</w:t>
                  </w:r>
                </w:p>
                <w:p w:rsidR="00D45E19" w:rsidRDefault="00D45E19">
                  <w:pPr>
                    <w:pStyle w:val="Web"/>
                    <w:spacing w:before="0" w:beforeAutospacing="0" w:after="0" w:afterAutospacing="0" w:line="360" w:lineRule="atLeast"/>
                    <w:ind w:left="500"/>
                  </w:pPr>
                  <w:r>
                    <w:t>甲：你的名字說出讓大家笑話！</w:t>
                  </w:r>
                </w:p>
                <w:p w:rsidR="00D45E19" w:rsidRDefault="00D45E19">
                  <w:pPr>
                    <w:pStyle w:val="Web"/>
                    <w:spacing w:before="0" w:beforeAutospacing="0" w:after="0" w:afterAutospacing="0" w:line="360" w:lineRule="atLeast"/>
                    <w:ind w:left="500"/>
                  </w:pPr>
                  <w:r>
                    <w:t>乙：有什麼好笑！周承憲，繼「承」「憲」法！</w:t>
                  </w:r>
                </w:p>
                <w:p w:rsidR="00D45E19" w:rsidRDefault="00D45E19">
                  <w:pPr>
                    <w:pStyle w:val="Web"/>
                    <w:spacing w:before="0" w:beforeAutospacing="0" w:after="0" w:afterAutospacing="0" w:line="360" w:lineRule="atLeast"/>
                    <w:ind w:left="500"/>
                  </w:pPr>
                  <w:r>
                    <w:t>甲：承憲，「成」天現「寶」！</w:t>
                  </w:r>
                </w:p>
                <w:p w:rsidR="00D45E19" w:rsidRDefault="00D45E19">
                  <w:pPr>
                    <w:pStyle w:val="Web"/>
                    <w:spacing w:before="0" w:beforeAutospacing="0" w:after="0" w:afterAutospacing="0" w:line="360" w:lineRule="atLeast"/>
                    <w:ind w:left="500"/>
                  </w:pPr>
                  <w:r>
                    <w:t>乙：那你的名字好啊？怡君，「一」定是個暴「君」。</w:t>
                  </w:r>
                </w:p>
                <w:p w:rsidR="00D45E19" w:rsidRDefault="00D45E19">
                  <w:pPr>
                    <w:pStyle w:val="Web"/>
                    <w:spacing w:before="0" w:beforeAutospacing="0" w:after="0" w:afterAutospacing="0" w:line="360" w:lineRule="atLeast"/>
                    <w:ind w:left="500"/>
                  </w:pPr>
                  <w:r>
                    <w:t>甲：你亂說小心我打你！</w:t>
                  </w:r>
                </w:p>
                <w:p w:rsidR="00D45E19" w:rsidRDefault="00D45E19">
                  <w:pPr>
                    <w:pStyle w:val="Web"/>
                    <w:spacing w:before="0" w:beforeAutospacing="0" w:after="0" w:afterAutospacing="0" w:line="360" w:lineRule="atLeast"/>
                    <w:ind w:left="500"/>
                  </w:pPr>
                  <w:r>
                    <w:t>乙：你想「武力犯台」！我馬上向台下尋求「國際庇護」！不庇護我的請舉手？</w:t>
                  </w:r>
                </w:p>
                <w:p w:rsidR="00D45E19" w:rsidRDefault="00D45E19">
                  <w:pPr>
                    <w:pStyle w:val="Web"/>
                    <w:spacing w:before="0" w:beforeAutospacing="0" w:after="0" w:afterAutospacing="0" w:line="360" w:lineRule="atLeast"/>
                    <w:ind w:left="500"/>
                  </w:pPr>
                  <w:r>
                    <w:t>甲：喂！我是你姊姊，你是我弟弟！我們是一家人，合作一點好嗎？</w:t>
                  </w:r>
                </w:p>
                <w:p w:rsidR="00D45E19" w:rsidRDefault="00D45E19">
                  <w:pPr>
                    <w:pStyle w:val="Web"/>
                    <w:spacing w:before="0" w:beforeAutospacing="0" w:after="0" w:afterAutospacing="0" w:line="360" w:lineRule="atLeast"/>
                    <w:ind w:left="500"/>
                  </w:pPr>
                  <w:r>
                    <w:t>乙：你聽！罵完了又摸摸頭，典型的「統戰手法」。</w:t>
                  </w:r>
                </w:p>
                <w:p w:rsidR="00D45E19" w:rsidRDefault="00D45E19">
                  <w:pPr>
                    <w:pStyle w:val="Web"/>
                    <w:spacing w:before="0" w:beforeAutospacing="0" w:after="0" w:afterAutospacing="0" w:line="360" w:lineRule="atLeast"/>
                    <w:ind w:left="500"/>
                  </w:pPr>
                  <w:r>
                    <w:t>甲：你是不是準備這個比賽用公過度了？怎麼什麼都扯上兩岸關係！</w:t>
                  </w:r>
                </w:p>
                <w:p w:rsidR="00D45E19" w:rsidRDefault="00D45E19">
                  <w:pPr>
                    <w:pStyle w:val="Web"/>
                    <w:spacing w:before="0" w:beforeAutospacing="0" w:after="0" w:afterAutospacing="0" w:line="360" w:lineRule="atLeast"/>
                    <w:ind w:left="500"/>
                  </w:pPr>
                  <w:r>
                    <w:t>乙：我是這個比賽突然想通了！原來我們之間就想兩岸！我是台灣，她是大陸！</w:t>
                  </w:r>
                </w:p>
                <w:p w:rsidR="00D45E19" w:rsidRDefault="00D45E19">
                  <w:pPr>
                    <w:pStyle w:val="Web"/>
                    <w:spacing w:before="0" w:beforeAutospacing="0" w:after="0" w:afterAutospacing="0" w:line="360" w:lineRule="atLeast"/>
                    <w:ind w:left="500"/>
                  </w:pPr>
                  <w:r>
                    <w:t>甲：啊？我？大陸？</w:t>
                  </w:r>
                </w:p>
                <w:p w:rsidR="00D45E19" w:rsidRDefault="00D45E19">
                  <w:pPr>
                    <w:pStyle w:val="Web"/>
                    <w:spacing w:before="0" w:beforeAutospacing="0" w:after="0" w:afterAutospacing="0" w:line="360" w:lineRule="atLeast"/>
                    <w:ind w:left="500"/>
                  </w:pPr>
                  <w:r>
                    <w:t>乙：對！他平常就以大欺小，老愛管我！</w:t>
                  </w:r>
                </w:p>
                <w:p w:rsidR="00D45E19" w:rsidRDefault="00D45E19">
                  <w:pPr>
                    <w:pStyle w:val="Web"/>
                    <w:spacing w:before="0" w:beforeAutospacing="0" w:after="0" w:afterAutospacing="0" w:line="360" w:lineRule="atLeast"/>
                    <w:ind w:left="500"/>
                  </w:pPr>
                  <w:r>
                    <w:t>甲：我管你什麼？拿我比成大陸？</w:t>
                  </w:r>
                </w:p>
                <w:p w:rsidR="00D45E19" w:rsidRDefault="00D45E19">
                  <w:pPr>
                    <w:pStyle w:val="Web"/>
                    <w:spacing w:before="0" w:beforeAutospacing="0" w:after="0" w:afterAutospacing="0" w:line="360" w:lineRule="atLeast"/>
                    <w:ind w:left="500"/>
                  </w:pPr>
                  <w:r>
                    <w:t>乙：啊！就說我養的那隻貓好了！你幹麻管我養貓！</w:t>
                  </w:r>
                </w:p>
                <w:p w:rsidR="00D45E19" w:rsidRDefault="00D45E19">
                  <w:pPr>
                    <w:pStyle w:val="Web"/>
                    <w:spacing w:before="0" w:beforeAutospacing="0" w:after="0" w:afterAutospacing="0" w:line="360" w:lineRule="atLeast"/>
                    <w:ind w:left="500"/>
                  </w:pPr>
                  <w:r>
                    <w:t>甲：你把貓放出來在你房間到處跑，到處叫！吵死人了！我當然要管！</w:t>
                  </w:r>
                </w:p>
                <w:p w:rsidR="00D45E19" w:rsidRDefault="00D45E19">
                  <w:pPr>
                    <w:pStyle w:val="Web"/>
                    <w:spacing w:before="0" w:beforeAutospacing="0" w:after="0" w:afterAutospacing="0" w:line="360" w:lineRule="atLeast"/>
                    <w:ind w:left="500"/>
                  </w:pPr>
                  <w:r>
                    <w:t>乙：我這叫「民主政制」，一切尊重「貓」意！</w:t>
                  </w:r>
                </w:p>
                <w:p w:rsidR="00D45E19" w:rsidRDefault="00D45E19">
                  <w:pPr>
                    <w:pStyle w:val="Web"/>
                    <w:spacing w:before="0" w:beforeAutospacing="0" w:after="0" w:afterAutospacing="0" w:line="360" w:lineRule="atLeast"/>
                    <w:ind w:left="500"/>
                  </w:pPr>
                  <w:r>
                    <w:lastRenderedPageBreak/>
                    <w:t>甲：可是他把你的房間弄得亂七八糟！</w:t>
                  </w:r>
                </w:p>
                <w:p w:rsidR="00D45E19" w:rsidRDefault="00D45E19">
                  <w:pPr>
                    <w:pStyle w:val="Web"/>
                    <w:spacing w:before="0" w:beforeAutospacing="0" w:after="0" w:afterAutospacing="0" w:line="360" w:lineRule="atLeast"/>
                    <w:ind w:left="500"/>
                  </w:pPr>
                  <w:r>
                    <w:t>乙：那也屬於我的「內政」問題！</w:t>
                  </w:r>
                </w:p>
                <w:p w:rsidR="00D45E19" w:rsidRDefault="00D45E19">
                  <w:pPr>
                    <w:pStyle w:val="Web"/>
                    <w:spacing w:before="0" w:beforeAutospacing="0" w:after="0" w:afterAutospacing="0" w:line="360" w:lineRule="atLeast"/>
                    <w:ind w:left="500"/>
                  </w:pPr>
                  <w:r>
                    <w:t>甲：可是連我朋友來看都說你房間亂的不像話！</w:t>
                  </w:r>
                </w:p>
                <w:p w:rsidR="00D45E19" w:rsidRDefault="00D45E19">
                  <w:pPr>
                    <w:pStyle w:val="Web"/>
                    <w:spacing w:before="0" w:beforeAutospacing="0" w:after="0" w:afterAutospacing="0" w:line="360" w:lineRule="atLeast"/>
                    <w:ind w:left="500"/>
                  </w:pPr>
                  <w:r>
                    <w:t>乙：啊！說到朋友，我又想到了！他不但干涉我的內政！還干預我的外交！</w:t>
                  </w:r>
                </w:p>
                <w:p w:rsidR="00D45E19" w:rsidRDefault="00D45E19">
                  <w:pPr>
                    <w:pStyle w:val="Web"/>
                    <w:spacing w:before="0" w:beforeAutospacing="0" w:after="0" w:afterAutospacing="0" w:line="360" w:lineRule="atLeast"/>
                    <w:ind w:left="500"/>
                  </w:pPr>
                  <w:r>
                    <w:t>甲：外交？什麼外交？</w:t>
                  </w:r>
                </w:p>
                <w:p w:rsidR="00D45E19" w:rsidRDefault="00D45E19">
                  <w:pPr>
                    <w:pStyle w:val="Web"/>
                    <w:spacing w:before="0" w:beforeAutospacing="0" w:after="0" w:afterAutospacing="0" w:line="360" w:lineRule="atLeast"/>
                    <w:ind w:left="500"/>
                  </w:pPr>
                  <w:r>
                    <w:t>乙：對外交朋友！</w:t>
                  </w:r>
                </w:p>
                <w:p w:rsidR="00D45E19" w:rsidRDefault="00D45E19">
                  <w:pPr>
                    <w:pStyle w:val="Web"/>
                    <w:spacing w:before="0" w:beforeAutospacing="0" w:after="0" w:afterAutospacing="0" w:line="360" w:lineRule="atLeast"/>
                    <w:ind w:left="500"/>
                  </w:pPr>
                  <w:r>
                    <w:t>甲：我哪有管你交朋友！</w:t>
                  </w:r>
                </w:p>
                <w:p w:rsidR="00D45E19" w:rsidRDefault="00D45E19">
                  <w:pPr>
                    <w:pStyle w:val="Web"/>
                    <w:spacing w:before="0" w:beforeAutospacing="0" w:after="0" w:afterAutospacing="0" w:line="360" w:lineRule="atLeast"/>
                    <w:ind w:left="500"/>
                  </w:pPr>
                  <w:r>
                    <w:t>乙：那「男飛事件」怎麼說？</w:t>
                  </w:r>
                </w:p>
                <w:p w:rsidR="00D45E19" w:rsidRDefault="00D45E19">
                  <w:pPr>
                    <w:pStyle w:val="Web"/>
                    <w:spacing w:before="0" w:beforeAutospacing="0" w:after="0" w:afterAutospacing="0" w:line="360" w:lineRule="atLeast"/>
                    <w:ind w:left="500"/>
                  </w:pPr>
                  <w:r>
                    <w:t>甲：什麼「南非事件」？</w:t>
                  </w:r>
                </w:p>
                <w:p w:rsidR="00D45E19" w:rsidRDefault="00D45E19">
                  <w:pPr>
                    <w:pStyle w:val="Web"/>
                    <w:spacing w:before="0" w:beforeAutospacing="0" w:after="0" w:afterAutospacing="0" w:line="360" w:lineRule="atLeast"/>
                    <w:ind w:left="500"/>
                  </w:pPr>
                  <w:r>
                    <w:t>乙：我們家隔壁那個飛哥，剛考上建中，男的，簡稱「男飛」！</w:t>
                  </w:r>
                </w:p>
                <w:p w:rsidR="00D45E19" w:rsidRDefault="00D45E19">
                  <w:pPr>
                    <w:pStyle w:val="Web"/>
                    <w:spacing w:before="0" w:beforeAutospacing="0" w:after="0" w:afterAutospacing="0" w:line="360" w:lineRule="atLeast"/>
                    <w:ind w:left="500"/>
                  </w:pPr>
                  <w:r>
                    <w:t>甲：那叫南非？</w:t>
                  </w:r>
                </w:p>
                <w:p w:rsidR="00D45E19" w:rsidRDefault="00D45E19">
                  <w:pPr>
                    <w:pStyle w:val="Web"/>
                    <w:spacing w:before="0" w:beforeAutospacing="0" w:after="0" w:afterAutospacing="0" w:line="360" w:lineRule="atLeast"/>
                    <w:ind w:left="500"/>
                  </w:pPr>
                  <w:r>
                    <w:t>乙：對！我請他到家裡來，你為什麼要把人家趕出去！</w:t>
                  </w:r>
                </w:p>
                <w:p w:rsidR="00D45E19" w:rsidRDefault="00D45E19">
                  <w:pPr>
                    <w:pStyle w:val="Web"/>
                    <w:spacing w:before="0" w:beforeAutospacing="0" w:after="0" w:afterAutospacing="0" w:line="360" w:lineRule="atLeast"/>
                    <w:ind w:left="500"/>
                  </w:pPr>
                  <w:r>
                    <w:t>甲：你說，你叫他來幹麻！</w:t>
                  </w:r>
                </w:p>
                <w:p w:rsidR="00D45E19" w:rsidRDefault="00D45E19">
                  <w:pPr>
                    <w:pStyle w:val="Web"/>
                    <w:spacing w:before="0" w:beforeAutospacing="0" w:after="0" w:afterAutospacing="0" w:line="360" w:lineRule="atLeast"/>
                    <w:ind w:left="500"/>
                  </w:pPr>
                  <w:r>
                    <w:t>乙：這…這是我的秘密！</w:t>
                  </w:r>
                </w:p>
                <w:p w:rsidR="00D45E19" w:rsidRDefault="00D45E19">
                  <w:pPr>
                    <w:pStyle w:val="Web"/>
                    <w:spacing w:before="0" w:beforeAutospacing="0" w:after="0" w:afterAutospacing="0" w:line="360" w:lineRule="atLeast"/>
                    <w:ind w:left="500"/>
                  </w:pPr>
                  <w:r>
                    <w:t>甲：你的秘密我會不知道？你說是請他來給你補習，其實是交你打電動！浪費時間！</w:t>
                  </w:r>
                </w:p>
                <w:p w:rsidR="00D45E19" w:rsidRDefault="00D45E19">
                  <w:pPr>
                    <w:pStyle w:val="Web"/>
                    <w:spacing w:before="0" w:beforeAutospacing="0" w:after="0" w:afterAutospacing="0" w:line="360" w:lineRule="atLeast"/>
                    <w:ind w:left="500"/>
                  </w:pPr>
                  <w:r>
                    <w:t>乙：那又怎樣！你把他趕出去，結果你們兩約會！</w:t>
                  </w:r>
                </w:p>
                <w:p w:rsidR="00D45E19" w:rsidRDefault="00D45E19">
                  <w:pPr>
                    <w:pStyle w:val="Web"/>
                    <w:spacing w:before="0" w:beforeAutospacing="0" w:after="0" w:afterAutospacing="0" w:line="360" w:lineRule="atLeast"/>
                    <w:ind w:left="500"/>
                  </w:pPr>
                  <w:r>
                    <w:t>甲：你胡說，！我們是去…，！</w:t>
                  </w:r>
                </w:p>
                <w:p w:rsidR="00D45E19" w:rsidRDefault="00D45E19">
                  <w:pPr>
                    <w:pStyle w:val="Web"/>
                    <w:spacing w:before="0" w:beforeAutospacing="0" w:after="0" w:afterAutospacing="0" w:line="360" w:lineRule="atLeast"/>
                    <w:ind w:left="500"/>
                  </w:pPr>
                  <w:r>
                    <w:t>乙：幹什麼？</w:t>
                  </w:r>
                </w:p>
                <w:p w:rsidR="00D45E19" w:rsidRDefault="00D45E19">
                  <w:pPr>
                    <w:pStyle w:val="Web"/>
                    <w:spacing w:before="0" w:beforeAutospacing="0" w:after="0" w:afterAutospacing="0" w:line="360" w:lineRule="atLeast"/>
                    <w:ind w:left="500"/>
                  </w:pPr>
                  <w:r>
                    <w:t>甲：你管？這也是我的秘密！</w:t>
                  </w:r>
                </w:p>
                <w:p w:rsidR="00D45E19" w:rsidRDefault="00D45E19">
                  <w:pPr>
                    <w:pStyle w:val="Web"/>
                    <w:spacing w:before="0" w:beforeAutospacing="0" w:after="0" w:afterAutospacing="0" w:line="360" w:lineRule="atLeast"/>
                    <w:ind w:left="500"/>
                  </w:pPr>
                  <w:r>
                    <w:t>乙：你們大家看！他就可以有「秘密外交」，我就不能有「秘密外交」！不公平…</w:t>
                  </w:r>
                </w:p>
                <w:p w:rsidR="00D45E19" w:rsidRDefault="00D45E19">
                  <w:pPr>
                    <w:pStyle w:val="Web"/>
                    <w:spacing w:before="0" w:beforeAutospacing="0" w:after="0" w:afterAutospacing="0" w:line="360" w:lineRule="atLeast"/>
                    <w:ind w:left="500"/>
                  </w:pPr>
                  <w:r>
                    <w:t>甲：其實你剛才說的，我了解，我忽略了你也希望被人尊重，從今以後我們姊弟應該互相尊重互相幫忙！從新建立一種親密關係！</w:t>
                  </w:r>
                </w:p>
                <w:p w:rsidR="00D45E19" w:rsidRDefault="00D45E19">
                  <w:pPr>
                    <w:pStyle w:val="Web"/>
                    <w:spacing w:before="0" w:beforeAutospacing="0" w:after="0" w:afterAutospacing="0" w:line="360" w:lineRule="atLeast"/>
                    <w:ind w:left="500"/>
                  </w:pPr>
                  <w:r>
                    <w:t>乙：怎麼互相幫忙？</w:t>
                  </w:r>
                </w:p>
                <w:p w:rsidR="00D45E19" w:rsidRDefault="00D45E19">
                  <w:pPr>
                    <w:pStyle w:val="Web"/>
                    <w:spacing w:before="0" w:beforeAutospacing="0" w:after="0" w:afterAutospacing="0" w:line="360" w:lineRule="atLeast"/>
                    <w:ind w:left="500"/>
                  </w:pPr>
                  <w:r>
                    <w:t>甲：你吃飯，我幫你拿筷子，如何？</w:t>
                  </w:r>
                </w:p>
                <w:p w:rsidR="00D45E19" w:rsidRDefault="00D45E19">
                  <w:pPr>
                    <w:pStyle w:val="Web"/>
                    <w:spacing w:before="0" w:beforeAutospacing="0" w:after="0" w:afterAutospacing="0" w:line="360" w:lineRule="atLeast"/>
                    <w:ind w:left="500"/>
                  </w:pPr>
                  <w:r>
                    <w:t>乙：那…你喝水，我幫你拿杯子，</w:t>
                  </w:r>
                </w:p>
                <w:p w:rsidR="00D45E19" w:rsidRDefault="00D45E19">
                  <w:pPr>
                    <w:pStyle w:val="Web"/>
                    <w:spacing w:before="0" w:beforeAutospacing="0" w:after="0" w:afterAutospacing="0" w:line="360" w:lineRule="atLeast"/>
                    <w:ind w:left="500"/>
                  </w:pPr>
                  <w:r>
                    <w:t>甲：好！你考試，我幫你複習，</w:t>
                  </w:r>
                </w:p>
                <w:p w:rsidR="00D45E19" w:rsidRDefault="00D45E19">
                  <w:pPr>
                    <w:pStyle w:val="Web"/>
                    <w:spacing w:before="0" w:beforeAutospacing="0" w:after="0" w:afterAutospacing="0" w:line="360" w:lineRule="atLeast"/>
                    <w:ind w:left="500"/>
                  </w:pPr>
                  <w:r>
                    <w:t>乙：你吵架，我幫你出氣，</w:t>
                  </w:r>
                </w:p>
                <w:p w:rsidR="00D45E19" w:rsidRDefault="00D45E19">
                  <w:pPr>
                    <w:pStyle w:val="Web"/>
                    <w:spacing w:before="0" w:beforeAutospacing="0" w:after="0" w:afterAutospacing="0" w:line="360" w:lineRule="atLeast"/>
                    <w:ind w:left="500"/>
                  </w:pPr>
                  <w:r>
                    <w:t>甲：你上學，我幫你餵貓，</w:t>
                  </w:r>
                </w:p>
                <w:p w:rsidR="00D45E19" w:rsidRDefault="00D45E19">
                  <w:pPr>
                    <w:pStyle w:val="Web"/>
                    <w:spacing w:before="0" w:beforeAutospacing="0" w:after="0" w:afterAutospacing="0" w:line="360" w:lineRule="atLeast"/>
                    <w:ind w:left="500"/>
                  </w:pPr>
                  <w:r>
                    <w:t>乙：你釣魚，我幫你收網，</w:t>
                  </w:r>
                </w:p>
                <w:p w:rsidR="00D45E19" w:rsidRDefault="00D45E19">
                  <w:pPr>
                    <w:pStyle w:val="Web"/>
                    <w:spacing w:before="0" w:beforeAutospacing="0" w:after="0" w:afterAutospacing="0" w:line="360" w:lineRule="atLeast"/>
                    <w:ind w:left="500"/>
                  </w:pPr>
                  <w:r>
                    <w:t>甲：你打球，我幫你加油，</w:t>
                  </w:r>
                </w:p>
                <w:p w:rsidR="00D45E19" w:rsidRDefault="00D45E19">
                  <w:pPr>
                    <w:pStyle w:val="Web"/>
                    <w:spacing w:before="0" w:beforeAutospacing="0" w:after="0" w:afterAutospacing="0" w:line="360" w:lineRule="atLeast"/>
                    <w:ind w:left="500"/>
                  </w:pPr>
                  <w:r>
                    <w:t>乙：你唱歌，我幫你伴奏，</w:t>
                  </w:r>
                </w:p>
                <w:p w:rsidR="00D45E19" w:rsidRDefault="00D45E19">
                  <w:pPr>
                    <w:pStyle w:val="Web"/>
                    <w:spacing w:before="0" w:beforeAutospacing="0" w:after="0" w:afterAutospacing="0" w:line="360" w:lineRule="atLeast"/>
                    <w:ind w:left="500"/>
                  </w:pPr>
                  <w:r>
                    <w:t>甲：你洗澡，我幫你拿衣服，</w:t>
                  </w:r>
                </w:p>
                <w:p w:rsidR="00D45E19" w:rsidRDefault="00D45E19">
                  <w:pPr>
                    <w:pStyle w:val="Web"/>
                    <w:spacing w:before="0" w:beforeAutospacing="0" w:after="0" w:afterAutospacing="0" w:line="360" w:lineRule="atLeast"/>
                    <w:ind w:left="500"/>
                  </w:pPr>
                  <w:r>
                    <w:t>乙你上廁所，我幫你遞衛生紙，</w:t>
                  </w:r>
                </w:p>
                <w:p w:rsidR="00D45E19" w:rsidRDefault="00D45E19">
                  <w:pPr>
                    <w:pStyle w:val="Web"/>
                    <w:spacing w:before="0" w:beforeAutospacing="0" w:after="0" w:afterAutospacing="0" w:line="360" w:lineRule="atLeast"/>
                    <w:ind w:left="500"/>
                  </w:pPr>
                  <w:r>
                    <w:t>甲：啊？</w:t>
                  </w:r>
                </w:p>
                <w:p w:rsidR="00D45E19" w:rsidRDefault="00D45E19">
                  <w:pPr>
                    <w:pStyle w:val="Web"/>
                    <w:spacing w:before="0" w:beforeAutospacing="0" w:after="0" w:afterAutospacing="0" w:line="360" w:lineRule="atLeast"/>
                    <w:ind w:left="500"/>
                  </w:pPr>
                  <w:r>
                    <w:t>乙：反正我們互相幫忙，互相容忍，建立情感，才能一起表演</w:t>
                  </w:r>
                </w:p>
                <w:p w:rsidR="00D45E19" w:rsidRDefault="00D45E19">
                  <w:pPr>
                    <w:pStyle w:val="Web"/>
                    <w:spacing w:before="0" w:beforeAutospacing="0" w:after="0" w:afterAutospacing="0" w:line="360" w:lineRule="atLeast"/>
                    <w:ind w:left="500"/>
                  </w:pPr>
                  <w:r>
                    <w:t>甲：啊！說到表演，我想到了！我們是來比賽的！</w:t>
                  </w:r>
                </w:p>
                <w:p w:rsidR="00D45E19" w:rsidRDefault="00D45E19">
                  <w:pPr>
                    <w:pStyle w:val="Web"/>
                    <w:spacing w:before="0" w:beforeAutospacing="0" w:after="0" w:afterAutospacing="0" w:line="360" w:lineRule="atLeast"/>
                    <w:ind w:left="500"/>
                  </w:pPr>
                  <w:r>
                    <w:t>乙：那快開始吧！你得尊重我，報我的名子！</w:t>
                  </w:r>
                </w:p>
                <w:p w:rsidR="00D45E19" w:rsidRDefault="00D45E19">
                  <w:pPr>
                    <w:pStyle w:val="Web"/>
                    <w:spacing w:before="0" w:beforeAutospacing="0" w:after="0" w:afterAutospacing="0" w:line="360" w:lineRule="atLeast"/>
                    <w:ind w:left="500"/>
                  </w:pPr>
                  <w:r>
                    <w:t>甲：行！我一定尊重「理性、和平、對等、互惠」的原則，ＯＫ？</w:t>
                  </w:r>
                </w:p>
                <w:p w:rsidR="00D45E19" w:rsidRDefault="00D45E19">
                  <w:pPr>
                    <w:pStyle w:val="Web"/>
                    <w:spacing w:before="0" w:beforeAutospacing="0" w:after="0" w:afterAutospacing="0" w:line="360" w:lineRule="atLeast"/>
                    <w:ind w:left="500"/>
                  </w:pPr>
                  <w:r>
                    <w:lastRenderedPageBreak/>
                    <w:t>乙：ＯＫ</w:t>
                  </w:r>
                </w:p>
                <w:p w:rsidR="00D45E19" w:rsidRDefault="00D45E19">
                  <w:pPr>
                    <w:pStyle w:val="Web"/>
                    <w:spacing w:before="0" w:beforeAutospacing="0" w:after="0" w:afterAutospacing="0" w:line="360" w:lineRule="atLeast"/>
                    <w:ind w:left="500"/>
                  </w:pPr>
                  <w:r>
                    <w:t>甲：各位，我是周怡君，他是周承憲！</w:t>
                  </w:r>
                </w:p>
                <w:p w:rsidR="00D45E19" w:rsidRDefault="00D45E19">
                  <w:pPr>
                    <w:pStyle w:val="Web"/>
                    <w:spacing w:before="0" w:beforeAutospacing="0" w:after="0" w:afterAutospacing="0" w:line="360" w:lineRule="atLeast"/>
                    <w:ind w:left="500"/>
                  </w:pPr>
                  <w:r>
                    <w:t>乙：我們現再要以一首打油詩來表現兩岸的關係！請聽！</w:t>
                  </w:r>
                </w:p>
                <w:p w:rsidR="00D45E19" w:rsidRDefault="00D45E19">
                  <w:pPr>
                    <w:pStyle w:val="Web"/>
                    <w:spacing w:before="0" w:beforeAutospacing="0" w:after="0" w:afterAutospacing="0" w:line="360" w:lineRule="atLeast"/>
                    <w:ind w:left="500"/>
                  </w:pPr>
                  <w:r>
                    <w:t>甲：兩岸本是一家人，</w:t>
                  </w:r>
                </w:p>
                <w:p w:rsidR="00D45E19" w:rsidRDefault="00D45E19">
                  <w:pPr>
                    <w:pStyle w:val="Web"/>
                    <w:spacing w:before="0" w:beforeAutospacing="0" w:after="0" w:afterAutospacing="0" w:line="360" w:lineRule="atLeast"/>
                    <w:ind w:left="500"/>
                  </w:pPr>
                  <w:r>
                    <w:t>乙：･･････我家姐弟感情深，</w:t>
                  </w:r>
                </w:p>
                <w:p w:rsidR="00D45E19" w:rsidRDefault="00D45E19">
                  <w:pPr>
                    <w:pStyle w:val="Web"/>
                    <w:spacing w:before="0" w:beforeAutospacing="0" w:after="0" w:afterAutospacing="0" w:line="360" w:lineRule="atLeast"/>
                    <w:ind w:left="500"/>
                  </w:pPr>
                  <w:r>
                    <w:t>甲：和平交流求進步，</w:t>
                  </w:r>
                </w:p>
                <w:p w:rsidR="00D45E19" w:rsidRDefault="00D45E19">
                  <w:pPr>
                    <w:pStyle w:val="Web"/>
                    <w:spacing w:before="0" w:beforeAutospacing="0" w:after="0" w:afterAutospacing="0" w:line="360" w:lineRule="atLeast"/>
                    <w:ind w:left="500"/>
                  </w:pPr>
                  <w:r>
                    <w:t>乙：･･････偶爾難免大小聲，</w:t>
                  </w:r>
                </w:p>
                <w:p w:rsidR="00D45E19" w:rsidRDefault="00D45E19">
                  <w:pPr>
                    <w:pStyle w:val="Web"/>
                    <w:spacing w:before="0" w:beforeAutospacing="0" w:after="0" w:afterAutospacing="0" w:line="360" w:lineRule="atLeast"/>
                    <w:ind w:left="500"/>
                  </w:pPr>
                  <w:r>
                    <w:t>甲：良性互動最重要，</w:t>
                  </w:r>
                </w:p>
                <w:p w:rsidR="00D45E19" w:rsidRDefault="00D45E19">
                  <w:pPr>
                    <w:pStyle w:val="Web"/>
                    <w:spacing w:before="0" w:beforeAutospacing="0" w:after="0" w:afterAutospacing="0" w:line="360" w:lineRule="atLeast"/>
                    <w:ind w:left="500"/>
                  </w:pPr>
                  <w:r>
                    <w:t>乙：･･････不打不鬧不鬥爭，</w:t>
                  </w:r>
                </w:p>
                <w:p w:rsidR="00D45E19" w:rsidRDefault="00D45E19">
                  <w:pPr>
                    <w:pStyle w:val="Web"/>
                    <w:spacing w:before="0" w:beforeAutospacing="0" w:after="0" w:afterAutospacing="0" w:line="360" w:lineRule="atLeast"/>
                    <w:ind w:left="500"/>
                  </w:pPr>
                  <w:r>
                    <w:t>甲：民主統一添佳話，</w:t>
                  </w:r>
                </w:p>
                <w:p w:rsidR="00D45E19" w:rsidRDefault="00D45E19">
                  <w:pPr>
                    <w:pStyle w:val="Web"/>
                    <w:spacing w:before="0" w:beforeAutospacing="0" w:after="0" w:afterAutospacing="0" w:line="360" w:lineRule="atLeast"/>
                    <w:ind w:left="500"/>
                  </w:pPr>
                  <w:r>
                    <w:t>乙：･･････我才跟你說相聲！</w:t>
                  </w:r>
                </w:p>
                <w:p w:rsidR="00D45E19" w:rsidRDefault="00D45E19">
                  <w:pPr>
                    <w:pStyle w:val="Web"/>
                    <w:spacing w:before="0" w:beforeAutospacing="0" w:after="0" w:afterAutospacing="0" w:line="360" w:lineRule="atLeast"/>
                    <w:ind w:left="500"/>
                    <w:jc w:val="right"/>
                  </w:pPr>
                  <w:r>
                    <w:rPr>
                      <w:color w:val="0000FF"/>
                    </w:rPr>
                    <w:t>作者：周氏姊弟</w:t>
                  </w:r>
                  <w:r>
                    <w:t>（資料提供－台北曲藝團葉怡均女士）</w:t>
                  </w:r>
                  <w:r>
                    <w:rPr>
                      <w:color w:val="0000FF"/>
                    </w:rPr>
                    <w:t xml:space="preserve">　　</w:t>
                  </w:r>
                </w:p>
                <w:p w:rsidR="00D45E19" w:rsidRDefault="00D45E19">
                  <w:pPr>
                    <w:pStyle w:val="Web"/>
                    <w:spacing w:before="0" w:beforeAutospacing="0" w:after="0" w:afterAutospacing="0" w:line="360" w:lineRule="atLeast"/>
                    <w:jc w:val="right"/>
                  </w:pPr>
                  <w:hyperlink r:id="rId9" w:tgtFrame="_self" w:history="1">
                    <w:r>
                      <w:rPr>
                        <w:rStyle w:val="a7"/>
                        <w:b/>
                        <w:bCs/>
                        <w:color w:val="800000"/>
                      </w:rPr>
                      <w:t>▲</w:t>
                    </w:r>
                  </w:hyperlink>
                  <w:hyperlink r:id="rId10" w:anchor="001" w:tgtFrame="_self" w:history="1">
                    <w:r>
                      <w:rPr>
                        <w:rStyle w:val="a7"/>
                        <w:rFonts w:hint="eastAsia"/>
                        <w:b/>
                        <w:bCs/>
                        <w:color w:val="800000"/>
                      </w:rPr>
                      <w:t>top</w:t>
                    </w:r>
                  </w:hyperlink>
                </w:p>
              </w:tc>
            </w:tr>
          </w:tbl>
          <w:p w:rsidR="00D45E19" w:rsidRDefault="00D45E19">
            <w:pPr>
              <w:jc w:val="center"/>
              <w:rPr>
                <w:rFonts w:ascii="新細明體" w:eastAsia="新細明體" w:hAnsi="新細明體" w:cs="新細明體"/>
                <w:szCs w:val="24"/>
              </w:rPr>
            </w:pPr>
          </w:p>
        </w:tc>
      </w:tr>
    </w:tbl>
    <w:p w:rsidR="00D45E19" w:rsidRPr="00D45E19" w:rsidRDefault="00D45E19"/>
    <w:sectPr w:rsidR="00D45E19" w:rsidRPr="00D45E19" w:rsidSect="00664074">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695" w:rsidRDefault="00EA2695" w:rsidP="00D45E19">
      <w:r>
        <w:separator/>
      </w:r>
    </w:p>
  </w:endnote>
  <w:endnote w:type="continuationSeparator" w:id="0">
    <w:p w:rsidR="00EA2695" w:rsidRDefault="00EA2695" w:rsidP="00D45E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萬用粗隸">
    <w:altName w:val="新細明體"/>
    <w:panose1 w:val="00000000000000000000"/>
    <w:charset w:val="88"/>
    <w:family w:val="roman"/>
    <w:notTrueType/>
    <w:pitch w:val="default"/>
    <w:sig w:usb0="00000001" w:usb1="08080000" w:usb2="00000010" w:usb3="00000000" w:csb0="00100000" w:csb1="00000000"/>
  </w:font>
  <w:font w:name="Arial">
    <w:panose1 w:val="020B0604020202020204"/>
    <w:charset w:val="00"/>
    <w:family w:val="swiss"/>
    <w:pitch w:val="variable"/>
    <w:sig w:usb0="20002A87" w:usb1="80000000" w:usb2="00000008" w:usb3="00000000" w:csb0="000001FF" w:csb1="00000000"/>
  </w:font>
  <w:font w:name="SimHei">
    <w:altName w:val="黑体"/>
    <w:panose1 w:val="02010600030101010101"/>
    <w:charset w:val="86"/>
    <w:family w:val="auto"/>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695" w:rsidRDefault="00EA2695" w:rsidP="00D45E19">
      <w:r>
        <w:separator/>
      </w:r>
    </w:p>
  </w:footnote>
  <w:footnote w:type="continuationSeparator" w:id="0">
    <w:p w:rsidR="00EA2695" w:rsidRDefault="00EA2695" w:rsidP="00D45E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55649"/>
    <w:multiLevelType w:val="multilevel"/>
    <w:tmpl w:val="D44E7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5E19"/>
    <w:rsid w:val="004140DD"/>
    <w:rsid w:val="00664074"/>
    <w:rsid w:val="0089079A"/>
    <w:rsid w:val="00C500E6"/>
    <w:rsid w:val="00D45E19"/>
    <w:rsid w:val="00DE0916"/>
    <w:rsid w:val="00EA269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074"/>
    <w:pPr>
      <w:widowControl w:val="0"/>
    </w:pPr>
  </w:style>
  <w:style w:type="paragraph" w:styleId="2">
    <w:name w:val="heading 2"/>
    <w:basedOn w:val="a"/>
    <w:link w:val="20"/>
    <w:uiPriority w:val="9"/>
    <w:qFormat/>
    <w:rsid w:val="00C500E6"/>
    <w:pPr>
      <w:widowControl/>
      <w:spacing w:before="100" w:beforeAutospacing="1" w:after="100" w:afterAutospacing="1"/>
      <w:outlineLvl w:val="1"/>
    </w:pPr>
    <w:rPr>
      <w:rFonts w:ascii="新細明體" w:eastAsia="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45E19"/>
    <w:pPr>
      <w:tabs>
        <w:tab w:val="center" w:pos="4153"/>
        <w:tab w:val="right" w:pos="8306"/>
      </w:tabs>
      <w:snapToGrid w:val="0"/>
    </w:pPr>
    <w:rPr>
      <w:sz w:val="20"/>
      <w:szCs w:val="20"/>
    </w:rPr>
  </w:style>
  <w:style w:type="character" w:customStyle="1" w:styleId="a4">
    <w:name w:val="頁首 字元"/>
    <w:basedOn w:val="a0"/>
    <w:link w:val="a3"/>
    <w:uiPriority w:val="99"/>
    <w:semiHidden/>
    <w:rsid w:val="00D45E19"/>
    <w:rPr>
      <w:sz w:val="20"/>
      <w:szCs w:val="20"/>
    </w:rPr>
  </w:style>
  <w:style w:type="paragraph" w:styleId="a5">
    <w:name w:val="footer"/>
    <w:basedOn w:val="a"/>
    <w:link w:val="a6"/>
    <w:uiPriority w:val="99"/>
    <w:semiHidden/>
    <w:unhideWhenUsed/>
    <w:rsid w:val="00D45E19"/>
    <w:pPr>
      <w:tabs>
        <w:tab w:val="center" w:pos="4153"/>
        <w:tab w:val="right" w:pos="8306"/>
      </w:tabs>
      <w:snapToGrid w:val="0"/>
    </w:pPr>
    <w:rPr>
      <w:sz w:val="20"/>
      <w:szCs w:val="20"/>
    </w:rPr>
  </w:style>
  <w:style w:type="character" w:customStyle="1" w:styleId="a6">
    <w:name w:val="頁尾 字元"/>
    <w:basedOn w:val="a0"/>
    <w:link w:val="a5"/>
    <w:uiPriority w:val="99"/>
    <w:semiHidden/>
    <w:rsid w:val="00D45E19"/>
    <w:rPr>
      <w:sz w:val="20"/>
      <w:szCs w:val="20"/>
    </w:rPr>
  </w:style>
  <w:style w:type="character" w:customStyle="1" w:styleId="apple-converted-space">
    <w:name w:val="apple-converted-space"/>
    <w:basedOn w:val="a0"/>
    <w:rsid w:val="00D45E19"/>
  </w:style>
  <w:style w:type="character" w:styleId="a7">
    <w:name w:val="Hyperlink"/>
    <w:basedOn w:val="a0"/>
    <w:uiPriority w:val="99"/>
    <w:unhideWhenUsed/>
    <w:rsid w:val="00D45E19"/>
    <w:rPr>
      <w:color w:val="0000FF" w:themeColor="hyperlink"/>
      <w:u w:val="single"/>
    </w:rPr>
  </w:style>
  <w:style w:type="paragraph" w:styleId="Web">
    <w:name w:val="Normal (Web)"/>
    <w:basedOn w:val="a"/>
    <w:uiPriority w:val="99"/>
    <w:unhideWhenUsed/>
    <w:rsid w:val="00D45E19"/>
    <w:pPr>
      <w:widowControl/>
      <w:spacing w:before="100" w:beforeAutospacing="1" w:after="100" w:afterAutospacing="1"/>
    </w:pPr>
    <w:rPr>
      <w:rFonts w:ascii="新細明體" w:eastAsia="新細明體" w:hAnsi="新細明體" w:cs="新細明體"/>
      <w:kern w:val="0"/>
      <w:szCs w:val="24"/>
    </w:rPr>
  </w:style>
  <w:style w:type="character" w:customStyle="1" w:styleId="20">
    <w:name w:val="標題 2 字元"/>
    <w:basedOn w:val="a0"/>
    <w:link w:val="2"/>
    <w:uiPriority w:val="9"/>
    <w:rsid w:val="00C500E6"/>
    <w:rPr>
      <w:rFonts w:ascii="新細明體" w:eastAsia="新細明體" w:hAnsi="新細明體" w:cs="新細明體"/>
      <w:b/>
      <w:bCs/>
      <w:kern w:val="0"/>
      <w:sz w:val="36"/>
      <w:szCs w:val="36"/>
    </w:rPr>
  </w:style>
  <w:style w:type="character" w:customStyle="1" w:styleId="notranslate">
    <w:name w:val="notranslate"/>
    <w:basedOn w:val="a0"/>
    <w:rsid w:val="00C500E6"/>
  </w:style>
  <w:style w:type="character" w:customStyle="1" w:styleId="title-text">
    <w:name w:val="title-text"/>
    <w:basedOn w:val="a0"/>
    <w:rsid w:val="00C500E6"/>
  </w:style>
  <w:style w:type="character" w:customStyle="1" w:styleId="taglist">
    <w:name w:val="taglist"/>
    <w:basedOn w:val="a0"/>
    <w:rsid w:val="00C500E6"/>
  </w:style>
  <w:style w:type="character" w:customStyle="1" w:styleId="j-modified-time">
    <w:name w:val="j-modified-time"/>
    <w:basedOn w:val="a0"/>
    <w:rsid w:val="00C500E6"/>
  </w:style>
  <w:style w:type="paragraph" w:styleId="a8">
    <w:name w:val="Balloon Text"/>
    <w:basedOn w:val="a"/>
    <w:link w:val="a9"/>
    <w:uiPriority w:val="99"/>
    <w:semiHidden/>
    <w:unhideWhenUsed/>
    <w:rsid w:val="00C500E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C500E6"/>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81267501">
      <w:bodyDiv w:val="1"/>
      <w:marLeft w:val="0"/>
      <w:marRight w:val="0"/>
      <w:marTop w:val="0"/>
      <w:marBottom w:val="0"/>
      <w:divBdr>
        <w:top w:val="none" w:sz="0" w:space="0" w:color="auto"/>
        <w:left w:val="none" w:sz="0" w:space="0" w:color="auto"/>
        <w:bottom w:val="none" w:sz="0" w:space="0" w:color="auto"/>
        <w:right w:val="none" w:sz="0" w:space="0" w:color="auto"/>
      </w:divBdr>
    </w:div>
    <w:div w:id="126752027">
      <w:bodyDiv w:val="1"/>
      <w:marLeft w:val="0"/>
      <w:marRight w:val="0"/>
      <w:marTop w:val="0"/>
      <w:marBottom w:val="0"/>
      <w:divBdr>
        <w:top w:val="none" w:sz="0" w:space="0" w:color="auto"/>
        <w:left w:val="none" w:sz="0" w:space="0" w:color="auto"/>
        <w:bottom w:val="none" w:sz="0" w:space="0" w:color="auto"/>
        <w:right w:val="none" w:sz="0" w:space="0" w:color="auto"/>
      </w:divBdr>
    </w:div>
    <w:div w:id="355036314">
      <w:bodyDiv w:val="1"/>
      <w:marLeft w:val="0"/>
      <w:marRight w:val="0"/>
      <w:marTop w:val="0"/>
      <w:marBottom w:val="0"/>
      <w:divBdr>
        <w:top w:val="none" w:sz="0" w:space="0" w:color="auto"/>
        <w:left w:val="none" w:sz="0" w:space="0" w:color="auto"/>
        <w:bottom w:val="none" w:sz="0" w:space="0" w:color="auto"/>
        <w:right w:val="none" w:sz="0" w:space="0" w:color="auto"/>
      </w:divBdr>
    </w:div>
    <w:div w:id="481237918">
      <w:bodyDiv w:val="1"/>
      <w:marLeft w:val="0"/>
      <w:marRight w:val="0"/>
      <w:marTop w:val="0"/>
      <w:marBottom w:val="0"/>
      <w:divBdr>
        <w:top w:val="none" w:sz="0" w:space="0" w:color="auto"/>
        <w:left w:val="none" w:sz="0" w:space="0" w:color="auto"/>
        <w:bottom w:val="none" w:sz="0" w:space="0" w:color="auto"/>
        <w:right w:val="none" w:sz="0" w:space="0" w:color="auto"/>
      </w:divBdr>
      <w:divsChild>
        <w:div w:id="1155099329">
          <w:marLeft w:val="0"/>
          <w:marRight w:val="0"/>
          <w:marTop w:val="0"/>
          <w:marBottom w:val="0"/>
          <w:divBdr>
            <w:top w:val="none" w:sz="0" w:space="0" w:color="auto"/>
            <w:left w:val="none" w:sz="0" w:space="0" w:color="auto"/>
            <w:bottom w:val="none" w:sz="0" w:space="0" w:color="auto"/>
            <w:right w:val="none" w:sz="0" w:space="0" w:color="auto"/>
          </w:divBdr>
          <w:divsChild>
            <w:div w:id="512383355">
              <w:marLeft w:val="0"/>
              <w:marRight w:val="0"/>
              <w:marTop w:val="0"/>
              <w:marBottom w:val="225"/>
              <w:divBdr>
                <w:top w:val="none" w:sz="0" w:space="0" w:color="auto"/>
                <w:left w:val="none" w:sz="0" w:space="0" w:color="auto"/>
                <w:bottom w:val="none" w:sz="0" w:space="0" w:color="auto"/>
                <w:right w:val="none" w:sz="0" w:space="0" w:color="auto"/>
              </w:divBdr>
            </w:div>
            <w:div w:id="1826123787">
              <w:marLeft w:val="0"/>
              <w:marRight w:val="0"/>
              <w:marTop w:val="0"/>
              <w:marBottom w:val="225"/>
              <w:divBdr>
                <w:top w:val="none" w:sz="0" w:space="0" w:color="auto"/>
                <w:left w:val="none" w:sz="0" w:space="0" w:color="auto"/>
                <w:bottom w:val="none" w:sz="0" w:space="0" w:color="auto"/>
                <w:right w:val="none" w:sz="0" w:space="0" w:color="auto"/>
              </w:divBdr>
            </w:div>
            <w:div w:id="28917676">
              <w:marLeft w:val="0"/>
              <w:marRight w:val="0"/>
              <w:marTop w:val="0"/>
              <w:marBottom w:val="225"/>
              <w:divBdr>
                <w:top w:val="none" w:sz="0" w:space="0" w:color="auto"/>
                <w:left w:val="none" w:sz="0" w:space="0" w:color="auto"/>
                <w:bottom w:val="none" w:sz="0" w:space="0" w:color="auto"/>
                <w:right w:val="none" w:sz="0" w:space="0" w:color="auto"/>
              </w:divBdr>
            </w:div>
            <w:div w:id="1272474812">
              <w:marLeft w:val="0"/>
              <w:marRight w:val="0"/>
              <w:marTop w:val="0"/>
              <w:marBottom w:val="225"/>
              <w:divBdr>
                <w:top w:val="none" w:sz="0" w:space="0" w:color="auto"/>
                <w:left w:val="none" w:sz="0" w:space="0" w:color="auto"/>
                <w:bottom w:val="none" w:sz="0" w:space="0" w:color="auto"/>
                <w:right w:val="none" w:sz="0" w:space="0" w:color="auto"/>
              </w:divBdr>
            </w:div>
            <w:div w:id="468861239">
              <w:marLeft w:val="0"/>
              <w:marRight w:val="0"/>
              <w:marTop w:val="0"/>
              <w:marBottom w:val="225"/>
              <w:divBdr>
                <w:top w:val="none" w:sz="0" w:space="0" w:color="auto"/>
                <w:left w:val="none" w:sz="0" w:space="0" w:color="auto"/>
                <w:bottom w:val="none" w:sz="0" w:space="0" w:color="auto"/>
                <w:right w:val="none" w:sz="0" w:space="0" w:color="auto"/>
              </w:divBdr>
            </w:div>
            <w:div w:id="1757900555">
              <w:marLeft w:val="0"/>
              <w:marRight w:val="0"/>
              <w:marTop w:val="0"/>
              <w:marBottom w:val="225"/>
              <w:divBdr>
                <w:top w:val="none" w:sz="0" w:space="0" w:color="auto"/>
                <w:left w:val="none" w:sz="0" w:space="0" w:color="auto"/>
                <w:bottom w:val="none" w:sz="0" w:space="0" w:color="auto"/>
                <w:right w:val="none" w:sz="0" w:space="0" w:color="auto"/>
              </w:divBdr>
            </w:div>
            <w:div w:id="300309921">
              <w:marLeft w:val="0"/>
              <w:marRight w:val="0"/>
              <w:marTop w:val="0"/>
              <w:marBottom w:val="225"/>
              <w:divBdr>
                <w:top w:val="none" w:sz="0" w:space="0" w:color="auto"/>
                <w:left w:val="none" w:sz="0" w:space="0" w:color="auto"/>
                <w:bottom w:val="none" w:sz="0" w:space="0" w:color="auto"/>
                <w:right w:val="none" w:sz="0" w:space="0" w:color="auto"/>
              </w:divBdr>
            </w:div>
            <w:div w:id="34040386">
              <w:marLeft w:val="0"/>
              <w:marRight w:val="0"/>
              <w:marTop w:val="0"/>
              <w:marBottom w:val="225"/>
              <w:divBdr>
                <w:top w:val="none" w:sz="0" w:space="0" w:color="auto"/>
                <w:left w:val="none" w:sz="0" w:space="0" w:color="auto"/>
                <w:bottom w:val="none" w:sz="0" w:space="0" w:color="auto"/>
                <w:right w:val="none" w:sz="0" w:space="0" w:color="auto"/>
              </w:divBdr>
            </w:div>
            <w:div w:id="122191009">
              <w:marLeft w:val="0"/>
              <w:marRight w:val="0"/>
              <w:marTop w:val="0"/>
              <w:marBottom w:val="225"/>
              <w:divBdr>
                <w:top w:val="none" w:sz="0" w:space="0" w:color="auto"/>
                <w:left w:val="none" w:sz="0" w:space="0" w:color="auto"/>
                <w:bottom w:val="none" w:sz="0" w:space="0" w:color="auto"/>
                <w:right w:val="none" w:sz="0" w:space="0" w:color="auto"/>
              </w:divBdr>
            </w:div>
            <w:div w:id="1650864752">
              <w:marLeft w:val="0"/>
              <w:marRight w:val="0"/>
              <w:marTop w:val="0"/>
              <w:marBottom w:val="225"/>
              <w:divBdr>
                <w:top w:val="none" w:sz="0" w:space="0" w:color="auto"/>
                <w:left w:val="none" w:sz="0" w:space="0" w:color="auto"/>
                <w:bottom w:val="none" w:sz="0" w:space="0" w:color="auto"/>
                <w:right w:val="none" w:sz="0" w:space="0" w:color="auto"/>
              </w:divBdr>
            </w:div>
            <w:div w:id="272249553">
              <w:marLeft w:val="0"/>
              <w:marRight w:val="0"/>
              <w:marTop w:val="0"/>
              <w:marBottom w:val="225"/>
              <w:divBdr>
                <w:top w:val="none" w:sz="0" w:space="0" w:color="auto"/>
                <w:left w:val="none" w:sz="0" w:space="0" w:color="auto"/>
                <w:bottom w:val="none" w:sz="0" w:space="0" w:color="auto"/>
                <w:right w:val="none" w:sz="0" w:space="0" w:color="auto"/>
              </w:divBdr>
            </w:div>
            <w:div w:id="390465849">
              <w:marLeft w:val="0"/>
              <w:marRight w:val="0"/>
              <w:marTop w:val="0"/>
              <w:marBottom w:val="225"/>
              <w:divBdr>
                <w:top w:val="none" w:sz="0" w:space="0" w:color="auto"/>
                <w:left w:val="none" w:sz="0" w:space="0" w:color="auto"/>
                <w:bottom w:val="none" w:sz="0" w:space="0" w:color="auto"/>
                <w:right w:val="none" w:sz="0" w:space="0" w:color="auto"/>
              </w:divBdr>
            </w:div>
            <w:div w:id="1201627707">
              <w:marLeft w:val="0"/>
              <w:marRight w:val="0"/>
              <w:marTop w:val="0"/>
              <w:marBottom w:val="225"/>
              <w:divBdr>
                <w:top w:val="none" w:sz="0" w:space="0" w:color="auto"/>
                <w:left w:val="none" w:sz="0" w:space="0" w:color="auto"/>
                <w:bottom w:val="none" w:sz="0" w:space="0" w:color="auto"/>
                <w:right w:val="none" w:sz="0" w:space="0" w:color="auto"/>
              </w:divBdr>
            </w:div>
            <w:div w:id="529488543">
              <w:marLeft w:val="0"/>
              <w:marRight w:val="0"/>
              <w:marTop w:val="0"/>
              <w:marBottom w:val="225"/>
              <w:divBdr>
                <w:top w:val="none" w:sz="0" w:space="0" w:color="auto"/>
                <w:left w:val="none" w:sz="0" w:space="0" w:color="auto"/>
                <w:bottom w:val="none" w:sz="0" w:space="0" w:color="auto"/>
                <w:right w:val="none" w:sz="0" w:space="0" w:color="auto"/>
              </w:divBdr>
            </w:div>
            <w:div w:id="579406742">
              <w:marLeft w:val="0"/>
              <w:marRight w:val="0"/>
              <w:marTop w:val="0"/>
              <w:marBottom w:val="225"/>
              <w:divBdr>
                <w:top w:val="none" w:sz="0" w:space="0" w:color="auto"/>
                <w:left w:val="none" w:sz="0" w:space="0" w:color="auto"/>
                <w:bottom w:val="none" w:sz="0" w:space="0" w:color="auto"/>
                <w:right w:val="none" w:sz="0" w:space="0" w:color="auto"/>
              </w:divBdr>
            </w:div>
            <w:div w:id="125591316">
              <w:marLeft w:val="0"/>
              <w:marRight w:val="0"/>
              <w:marTop w:val="0"/>
              <w:marBottom w:val="225"/>
              <w:divBdr>
                <w:top w:val="none" w:sz="0" w:space="0" w:color="auto"/>
                <w:left w:val="none" w:sz="0" w:space="0" w:color="auto"/>
                <w:bottom w:val="none" w:sz="0" w:space="0" w:color="auto"/>
                <w:right w:val="none" w:sz="0" w:space="0" w:color="auto"/>
              </w:divBdr>
            </w:div>
            <w:div w:id="891697634">
              <w:marLeft w:val="0"/>
              <w:marRight w:val="0"/>
              <w:marTop w:val="0"/>
              <w:marBottom w:val="225"/>
              <w:divBdr>
                <w:top w:val="none" w:sz="0" w:space="0" w:color="auto"/>
                <w:left w:val="none" w:sz="0" w:space="0" w:color="auto"/>
                <w:bottom w:val="none" w:sz="0" w:space="0" w:color="auto"/>
                <w:right w:val="none" w:sz="0" w:space="0" w:color="auto"/>
              </w:divBdr>
            </w:div>
            <w:div w:id="587425910">
              <w:marLeft w:val="0"/>
              <w:marRight w:val="0"/>
              <w:marTop w:val="0"/>
              <w:marBottom w:val="225"/>
              <w:divBdr>
                <w:top w:val="none" w:sz="0" w:space="0" w:color="auto"/>
                <w:left w:val="none" w:sz="0" w:space="0" w:color="auto"/>
                <w:bottom w:val="none" w:sz="0" w:space="0" w:color="auto"/>
                <w:right w:val="none" w:sz="0" w:space="0" w:color="auto"/>
              </w:divBdr>
            </w:div>
            <w:div w:id="742920263">
              <w:marLeft w:val="0"/>
              <w:marRight w:val="0"/>
              <w:marTop w:val="0"/>
              <w:marBottom w:val="225"/>
              <w:divBdr>
                <w:top w:val="none" w:sz="0" w:space="0" w:color="auto"/>
                <w:left w:val="none" w:sz="0" w:space="0" w:color="auto"/>
                <w:bottom w:val="none" w:sz="0" w:space="0" w:color="auto"/>
                <w:right w:val="none" w:sz="0" w:space="0" w:color="auto"/>
              </w:divBdr>
            </w:div>
            <w:div w:id="9524781">
              <w:marLeft w:val="0"/>
              <w:marRight w:val="0"/>
              <w:marTop w:val="0"/>
              <w:marBottom w:val="225"/>
              <w:divBdr>
                <w:top w:val="none" w:sz="0" w:space="0" w:color="auto"/>
                <w:left w:val="none" w:sz="0" w:space="0" w:color="auto"/>
                <w:bottom w:val="none" w:sz="0" w:space="0" w:color="auto"/>
                <w:right w:val="none" w:sz="0" w:space="0" w:color="auto"/>
              </w:divBdr>
            </w:div>
            <w:div w:id="219170520">
              <w:marLeft w:val="0"/>
              <w:marRight w:val="0"/>
              <w:marTop w:val="0"/>
              <w:marBottom w:val="225"/>
              <w:divBdr>
                <w:top w:val="none" w:sz="0" w:space="0" w:color="auto"/>
                <w:left w:val="none" w:sz="0" w:space="0" w:color="auto"/>
                <w:bottom w:val="none" w:sz="0" w:space="0" w:color="auto"/>
                <w:right w:val="none" w:sz="0" w:space="0" w:color="auto"/>
              </w:divBdr>
            </w:div>
            <w:div w:id="2014842693">
              <w:marLeft w:val="0"/>
              <w:marRight w:val="0"/>
              <w:marTop w:val="0"/>
              <w:marBottom w:val="225"/>
              <w:divBdr>
                <w:top w:val="none" w:sz="0" w:space="0" w:color="auto"/>
                <w:left w:val="none" w:sz="0" w:space="0" w:color="auto"/>
                <w:bottom w:val="none" w:sz="0" w:space="0" w:color="auto"/>
                <w:right w:val="none" w:sz="0" w:space="0" w:color="auto"/>
              </w:divBdr>
            </w:div>
            <w:div w:id="1489129356">
              <w:marLeft w:val="0"/>
              <w:marRight w:val="0"/>
              <w:marTop w:val="0"/>
              <w:marBottom w:val="225"/>
              <w:divBdr>
                <w:top w:val="none" w:sz="0" w:space="0" w:color="auto"/>
                <w:left w:val="none" w:sz="0" w:space="0" w:color="auto"/>
                <w:bottom w:val="none" w:sz="0" w:space="0" w:color="auto"/>
                <w:right w:val="none" w:sz="0" w:space="0" w:color="auto"/>
              </w:divBdr>
            </w:div>
            <w:div w:id="1076170934">
              <w:marLeft w:val="0"/>
              <w:marRight w:val="0"/>
              <w:marTop w:val="0"/>
              <w:marBottom w:val="225"/>
              <w:divBdr>
                <w:top w:val="none" w:sz="0" w:space="0" w:color="auto"/>
                <w:left w:val="none" w:sz="0" w:space="0" w:color="auto"/>
                <w:bottom w:val="none" w:sz="0" w:space="0" w:color="auto"/>
                <w:right w:val="none" w:sz="0" w:space="0" w:color="auto"/>
              </w:divBdr>
            </w:div>
            <w:div w:id="565460132">
              <w:marLeft w:val="0"/>
              <w:marRight w:val="0"/>
              <w:marTop w:val="0"/>
              <w:marBottom w:val="225"/>
              <w:divBdr>
                <w:top w:val="none" w:sz="0" w:space="0" w:color="auto"/>
                <w:left w:val="none" w:sz="0" w:space="0" w:color="auto"/>
                <w:bottom w:val="none" w:sz="0" w:space="0" w:color="auto"/>
                <w:right w:val="none" w:sz="0" w:space="0" w:color="auto"/>
              </w:divBdr>
            </w:div>
            <w:div w:id="157499701">
              <w:marLeft w:val="0"/>
              <w:marRight w:val="0"/>
              <w:marTop w:val="0"/>
              <w:marBottom w:val="225"/>
              <w:divBdr>
                <w:top w:val="none" w:sz="0" w:space="0" w:color="auto"/>
                <w:left w:val="none" w:sz="0" w:space="0" w:color="auto"/>
                <w:bottom w:val="none" w:sz="0" w:space="0" w:color="auto"/>
                <w:right w:val="none" w:sz="0" w:space="0" w:color="auto"/>
              </w:divBdr>
            </w:div>
            <w:div w:id="402795234">
              <w:marLeft w:val="0"/>
              <w:marRight w:val="0"/>
              <w:marTop w:val="0"/>
              <w:marBottom w:val="225"/>
              <w:divBdr>
                <w:top w:val="none" w:sz="0" w:space="0" w:color="auto"/>
                <w:left w:val="none" w:sz="0" w:space="0" w:color="auto"/>
                <w:bottom w:val="none" w:sz="0" w:space="0" w:color="auto"/>
                <w:right w:val="none" w:sz="0" w:space="0" w:color="auto"/>
              </w:divBdr>
            </w:div>
            <w:div w:id="876889237">
              <w:marLeft w:val="0"/>
              <w:marRight w:val="0"/>
              <w:marTop w:val="0"/>
              <w:marBottom w:val="225"/>
              <w:divBdr>
                <w:top w:val="none" w:sz="0" w:space="0" w:color="auto"/>
                <w:left w:val="none" w:sz="0" w:space="0" w:color="auto"/>
                <w:bottom w:val="none" w:sz="0" w:space="0" w:color="auto"/>
                <w:right w:val="none" w:sz="0" w:space="0" w:color="auto"/>
              </w:divBdr>
            </w:div>
            <w:div w:id="818965265">
              <w:marLeft w:val="0"/>
              <w:marRight w:val="0"/>
              <w:marTop w:val="0"/>
              <w:marBottom w:val="225"/>
              <w:divBdr>
                <w:top w:val="none" w:sz="0" w:space="0" w:color="auto"/>
                <w:left w:val="none" w:sz="0" w:space="0" w:color="auto"/>
                <w:bottom w:val="none" w:sz="0" w:space="0" w:color="auto"/>
                <w:right w:val="none" w:sz="0" w:space="0" w:color="auto"/>
              </w:divBdr>
            </w:div>
            <w:div w:id="123282329">
              <w:marLeft w:val="0"/>
              <w:marRight w:val="0"/>
              <w:marTop w:val="0"/>
              <w:marBottom w:val="225"/>
              <w:divBdr>
                <w:top w:val="none" w:sz="0" w:space="0" w:color="auto"/>
                <w:left w:val="none" w:sz="0" w:space="0" w:color="auto"/>
                <w:bottom w:val="none" w:sz="0" w:space="0" w:color="auto"/>
                <w:right w:val="none" w:sz="0" w:space="0" w:color="auto"/>
              </w:divBdr>
            </w:div>
            <w:div w:id="899092971">
              <w:marLeft w:val="0"/>
              <w:marRight w:val="0"/>
              <w:marTop w:val="0"/>
              <w:marBottom w:val="225"/>
              <w:divBdr>
                <w:top w:val="none" w:sz="0" w:space="0" w:color="auto"/>
                <w:left w:val="none" w:sz="0" w:space="0" w:color="auto"/>
                <w:bottom w:val="none" w:sz="0" w:space="0" w:color="auto"/>
                <w:right w:val="none" w:sz="0" w:space="0" w:color="auto"/>
              </w:divBdr>
            </w:div>
            <w:div w:id="1865172947">
              <w:marLeft w:val="0"/>
              <w:marRight w:val="0"/>
              <w:marTop w:val="0"/>
              <w:marBottom w:val="225"/>
              <w:divBdr>
                <w:top w:val="none" w:sz="0" w:space="0" w:color="auto"/>
                <w:left w:val="none" w:sz="0" w:space="0" w:color="auto"/>
                <w:bottom w:val="none" w:sz="0" w:space="0" w:color="auto"/>
                <w:right w:val="none" w:sz="0" w:space="0" w:color="auto"/>
              </w:divBdr>
            </w:div>
            <w:div w:id="26418634">
              <w:marLeft w:val="0"/>
              <w:marRight w:val="0"/>
              <w:marTop w:val="0"/>
              <w:marBottom w:val="225"/>
              <w:divBdr>
                <w:top w:val="none" w:sz="0" w:space="0" w:color="auto"/>
                <w:left w:val="none" w:sz="0" w:space="0" w:color="auto"/>
                <w:bottom w:val="none" w:sz="0" w:space="0" w:color="auto"/>
                <w:right w:val="none" w:sz="0" w:space="0" w:color="auto"/>
              </w:divBdr>
            </w:div>
            <w:div w:id="1460143411">
              <w:marLeft w:val="0"/>
              <w:marRight w:val="0"/>
              <w:marTop w:val="0"/>
              <w:marBottom w:val="225"/>
              <w:divBdr>
                <w:top w:val="none" w:sz="0" w:space="0" w:color="auto"/>
                <w:left w:val="none" w:sz="0" w:space="0" w:color="auto"/>
                <w:bottom w:val="none" w:sz="0" w:space="0" w:color="auto"/>
                <w:right w:val="none" w:sz="0" w:space="0" w:color="auto"/>
              </w:divBdr>
            </w:div>
            <w:div w:id="1814911030">
              <w:marLeft w:val="0"/>
              <w:marRight w:val="0"/>
              <w:marTop w:val="0"/>
              <w:marBottom w:val="225"/>
              <w:divBdr>
                <w:top w:val="none" w:sz="0" w:space="0" w:color="auto"/>
                <w:left w:val="none" w:sz="0" w:space="0" w:color="auto"/>
                <w:bottom w:val="none" w:sz="0" w:space="0" w:color="auto"/>
                <w:right w:val="none" w:sz="0" w:space="0" w:color="auto"/>
              </w:divBdr>
            </w:div>
            <w:div w:id="736559989">
              <w:marLeft w:val="0"/>
              <w:marRight w:val="0"/>
              <w:marTop w:val="0"/>
              <w:marBottom w:val="225"/>
              <w:divBdr>
                <w:top w:val="none" w:sz="0" w:space="0" w:color="auto"/>
                <w:left w:val="none" w:sz="0" w:space="0" w:color="auto"/>
                <w:bottom w:val="none" w:sz="0" w:space="0" w:color="auto"/>
                <w:right w:val="none" w:sz="0" w:space="0" w:color="auto"/>
              </w:divBdr>
            </w:div>
            <w:div w:id="816186714">
              <w:marLeft w:val="0"/>
              <w:marRight w:val="0"/>
              <w:marTop w:val="0"/>
              <w:marBottom w:val="225"/>
              <w:divBdr>
                <w:top w:val="none" w:sz="0" w:space="0" w:color="auto"/>
                <w:left w:val="none" w:sz="0" w:space="0" w:color="auto"/>
                <w:bottom w:val="none" w:sz="0" w:space="0" w:color="auto"/>
                <w:right w:val="none" w:sz="0" w:space="0" w:color="auto"/>
              </w:divBdr>
            </w:div>
            <w:div w:id="1639799998">
              <w:marLeft w:val="0"/>
              <w:marRight w:val="0"/>
              <w:marTop w:val="0"/>
              <w:marBottom w:val="225"/>
              <w:divBdr>
                <w:top w:val="none" w:sz="0" w:space="0" w:color="auto"/>
                <w:left w:val="none" w:sz="0" w:space="0" w:color="auto"/>
                <w:bottom w:val="none" w:sz="0" w:space="0" w:color="auto"/>
                <w:right w:val="none" w:sz="0" w:space="0" w:color="auto"/>
              </w:divBdr>
            </w:div>
            <w:div w:id="2018380610">
              <w:marLeft w:val="0"/>
              <w:marRight w:val="0"/>
              <w:marTop w:val="0"/>
              <w:marBottom w:val="225"/>
              <w:divBdr>
                <w:top w:val="none" w:sz="0" w:space="0" w:color="auto"/>
                <w:left w:val="none" w:sz="0" w:space="0" w:color="auto"/>
                <w:bottom w:val="none" w:sz="0" w:space="0" w:color="auto"/>
                <w:right w:val="none" w:sz="0" w:space="0" w:color="auto"/>
              </w:divBdr>
            </w:div>
            <w:div w:id="1840001963">
              <w:marLeft w:val="0"/>
              <w:marRight w:val="0"/>
              <w:marTop w:val="0"/>
              <w:marBottom w:val="225"/>
              <w:divBdr>
                <w:top w:val="none" w:sz="0" w:space="0" w:color="auto"/>
                <w:left w:val="none" w:sz="0" w:space="0" w:color="auto"/>
                <w:bottom w:val="none" w:sz="0" w:space="0" w:color="auto"/>
                <w:right w:val="none" w:sz="0" w:space="0" w:color="auto"/>
              </w:divBdr>
            </w:div>
            <w:div w:id="1293438201">
              <w:marLeft w:val="0"/>
              <w:marRight w:val="0"/>
              <w:marTop w:val="0"/>
              <w:marBottom w:val="225"/>
              <w:divBdr>
                <w:top w:val="none" w:sz="0" w:space="0" w:color="auto"/>
                <w:left w:val="none" w:sz="0" w:space="0" w:color="auto"/>
                <w:bottom w:val="none" w:sz="0" w:space="0" w:color="auto"/>
                <w:right w:val="none" w:sz="0" w:space="0" w:color="auto"/>
              </w:divBdr>
            </w:div>
            <w:div w:id="306861252">
              <w:marLeft w:val="0"/>
              <w:marRight w:val="0"/>
              <w:marTop w:val="0"/>
              <w:marBottom w:val="225"/>
              <w:divBdr>
                <w:top w:val="none" w:sz="0" w:space="0" w:color="auto"/>
                <w:left w:val="none" w:sz="0" w:space="0" w:color="auto"/>
                <w:bottom w:val="none" w:sz="0" w:space="0" w:color="auto"/>
                <w:right w:val="none" w:sz="0" w:space="0" w:color="auto"/>
              </w:divBdr>
            </w:div>
            <w:div w:id="679085652">
              <w:marLeft w:val="0"/>
              <w:marRight w:val="0"/>
              <w:marTop w:val="0"/>
              <w:marBottom w:val="450"/>
              <w:divBdr>
                <w:top w:val="single" w:sz="12" w:space="6" w:color="CCCCCC"/>
                <w:left w:val="none" w:sz="0" w:space="0" w:color="auto"/>
                <w:bottom w:val="single" w:sz="2" w:space="6" w:color="E6E6E6"/>
                <w:right w:val="none" w:sz="0" w:space="0" w:color="auto"/>
              </w:divBdr>
              <w:divsChild>
                <w:div w:id="29152469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45307728">
          <w:marLeft w:val="0"/>
          <w:marRight w:val="0"/>
          <w:marTop w:val="0"/>
          <w:marBottom w:val="0"/>
          <w:divBdr>
            <w:top w:val="none" w:sz="0" w:space="0" w:color="auto"/>
            <w:left w:val="none" w:sz="0" w:space="0" w:color="auto"/>
            <w:bottom w:val="none" w:sz="0" w:space="0" w:color="auto"/>
            <w:right w:val="none" w:sz="0" w:space="0" w:color="auto"/>
          </w:divBdr>
          <w:divsChild>
            <w:div w:id="1582636256">
              <w:marLeft w:val="0"/>
              <w:marRight w:val="0"/>
              <w:marTop w:val="0"/>
              <w:marBottom w:val="300"/>
              <w:divBdr>
                <w:top w:val="single" w:sz="6" w:space="0" w:color="DDDDDD"/>
                <w:left w:val="single" w:sz="6" w:space="0" w:color="DDDDDD"/>
                <w:bottom w:val="single" w:sz="6" w:space="0" w:color="DDDDDD"/>
                <w:right w:val="single" w:sz="6" w:space="0" w:color="DDDDDD"/>
              </w:divBdr>
              <w:divsChild>
                <w:div w:id="40588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8739">
      <w:bodyDiv w:val="1"/>
      <w:marLeft w:val="0"/>
      <w:marRight w:val="0"/>
      <w:marTop w:val="0"/>
      <w:marBottom w:val="0"/>
      <w:divBdr>
        <w:top w:val="none" w:sz="0" w:space="0" w:color="auto"/>
        <w:left w:val="none" w:sz="0" w:space="0" w:color="auto"/>
        <w:bottom w:val="none" w:sz="0" w:space="0" w:color="auto"/>
        <w:right w:val="none" w:sz="0" w:space="0" w:color="auto"/>
      </w:divBdr>
    </w:div>
    <w:div w:id="1792629010">
      <w:bodyDiv w:val="1"/>
      <w:marLeft w:val="0"/>
      <w:marRight w:val="0"/>
      <w:marTop w:val="0"/>
      <w:marBottom w:val="0"/>
      <w:divBdr>
        <w:top w:val="none" w:sz="0" w:space="0" w:color="auto"/>
        <w:left w:val="none" w:sz="0" w:space="0" w:color="auto"/>
        <w:bottom w:val="none" w:sz="0" w:space="0" w:color="auto"/>
        <w:right w:val="none" w:sz="0" w:space="0" w:color="auto"/>
      </w:divBdr>
    </w:div>
    <w:div w:id="206486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usercontent.com/translate_c?depth=1&amp;hl=zh-TW&amp;prev=search&amp;rurl=translate.google.com.tw&amp;sl=zh-CN&amp;u=http://baike.baidu.com/historylist/%25E8%25AF%25B4%25E5%2594%25B1%25E8%2589%25BA%25E6%259C%25AF/1107803&amp;usg=ALkJrhiudeqMy59AZYrq5axvoeSBN16uLg" TargetMode="External"/><Relationship Id="rId3" Type="http://schemas.openxmlformats.org/officeDocument/2006/relationships/settings" Target="settings.xml"/><Relationship Id="rId7" Type="http://schemas.openxmlformats.org/officeDocument/2006/relationships/hyperlink" Target="http://www.skybridge.org.tw/speaksing.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mail.jwsh.tp.edu.tw/~goodjwsh/talk/0202.htm" TargetMode="External"/><Relationship Id="rId4" Type="http://schemas.openxmlformats.org/officeDocument/2006/relationships/webSettings" Target="webSettings.xml"/><Relationship Id="rId9" Type="http://schemas.openxmlformats.org/officeDocument/2006/relationships/hyperlink" Target="http://mail.jwsh.tp.edu.tw/~goodjwsh/talk/0202.h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1616</Words>
  <Characters>9215</Characters>
  <Application>Microsoft Office Word</Application>
  <DocSecurity>0</DocSecurity>
  <Lines>76</Lines>
  <Paragraphs>21</Paragraphs>
  <ScaleCrop>false</ScaleCrop>
  <Company>tp.edu.tw</Company>
  <LinksUpToDate>false</LinksUpToDate>
  <CharactersWithSpaces>10810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dc:creator>
  <cp:keywords/>
  <dc:description/>
  <cp:lastModifiedBy>tp</cp:lastModifiedBy>
  <cp:revision>3</cp:revision>
  <dcterms:created xsi:type="dcterms:W3CDTF">2015-12-01T00:46:00Z</dcterms:created>
  <dcterms:modified xsi:type="dcterms:W3CDTF">2015-12-01T01:21:00Z</dcterms:modified>
</cp:coreProperties>
</file>