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A1" w:rsidRDefault="002C06A1" w:rsidP="002C06A1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-67615</wp:posOffset>
                </wp:positionH>
                <wp:positionV relativeFrom="paragraph">
                  <wp:posOffset>38637</wp:posOffset>
                </wp:positionV>
                <wp:extent cx="5312535" cy="0"/>
                <wp:effectExtent l="0" t="0" r="21590" b="19050"/>
                <wp:wrapNone/>
                <wp:docPr id="5" name="直線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25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3.05pt" to="413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" strokecolor="#4579b8 [3044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5244921</wp:posOffset>
                </wp:positionH>
                <wp:positionV relativeFrom="paragraph">
                  <wp:posOffset>38637</wp:posOffset>
                </wp:positionV>
                <wp:extent cx="135210" cy="4945487"/>
                <wp:effectExtent l="0" t="0" r="36830" b="26670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5210" cy="49454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4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3pt,3.05pt" to="423.65pt,3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" strokecolor="#4579b8 [3044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-67614</wp:posOffset>
                </wp:positionH>
                <wp:positionV relativeFrom="paragraph">
                  <wp:posOffset>38636</wp:posOffset>
                </wp:positionV>
                <wp:extent cx="51515" cy="4945487"/>
                <wp:effectExtent l="0" t="0" r="24765" b="2667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15" cy="49454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3.05pt" to="-1.25pt,3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" strokecolor="#4579b8 [3044]"/>
            </w:pict>
          </mc:Fallback>
        </mc:AlternateContent>
      </w:r>
      <w:r>
        <w:rPr>
          <w:rFonts w:hint="eastAsia"/>
        </w:rPr>
        <w:t>說唱藝術的分類</w:t>
      </w:r>
    </w:p>
    <w:p w:rsidR="002C06A1" w:rsidRDefault="002C06A1" w:rsidP="002C06A1">
      <w:r>
        <w:t xml:space="preserve">                     </w:t>
      </w:r>
    </w:p>
    <w:p w:rsidR="002C06A1" w:rsidRDefault="002C06A1" w:rsidP="002C06A1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說唱藝術由於表演的形式、唱腔及所使用的語言不同，多達三、四百種，但大約可分為「說」、「唱」及「韻誦體」三類。</w:t>
      </w:r>
    </w:p>
    <w:p w:rsidR="002C06A1" w:rsidRDefault="002C06A1" w:rsidP="002C06A1">
      <w:pPr>
        <w:rPr>
          <w:rFonts w:hint="eastAsia"/>
        </w:rPr>
      </w:pPr>
      <w:r>
        <w:rPr>
          <w:rFonts w:hint="eastAsia"/>
        </w:rPr>
        <w:t xml:space="preserve">　</w:t>
      </w:r>
    </w:p>
    <w:p w:rsidR="002C06A1" w:rsidRDefault="002C06A1" w:rsidP="002C06A1">
      <w:pPr>
        <w:rPr>
          <w:rFonts w:hint="eastAsia"/>
        </w:rPr>
      </w:pPr>
      <w:r>
        <w:rPr>
          <w:rFonts w:hint="eastAsia"/>
        </w:rPr>
        <w:t xml:space="preserve">　　　一、所謂的「說」：是指相聲、評書、講古等以說為主，沒有伴奏的表演方式。</w:t>
      </w:r>
    </w:p>
    <w:p w:rsidR="002C06A1" w:rsidRDefault="002C06A1" w:rsidP="002C06A1">
      <w:pPr>
        <w:rPr>
          <w:rFonts w:hint="eastAsia"/>
        </w:rPr>
      </w:pPr>
      <w:r>
        <w:rPr>
          <w:rFonts w:hint="eastAsia"/>
        </w:rPr>
        <w:t xml:space="preserve">　　　二、所謂「唱」：是指大鼓、琴書、彈詞等音樂性強且有樂器伴奏的表演方式。</w:t>
      </w:r>
    </w:p>
    <w:p w:rsidR="002C06A1" w:rsidRDefault="002C06A1" w:rsidP="002C06A1">
      <w:pPr>
        <w:rPr>
          <w:rFonts w:hint="eastAsia"/>
        </w:rPr>
      </w:pPr>
      <w:r>
        <w:rPr>
          <w:rFonts w:hint="eastAsia"/>
        </w:rPr>
        <w:t xml:space="preserve">　　　三、所謂的「韻誦體」：則是指有節奏，合韻而無音樂的表演方式，如竹板書、快書等。</w:t>
      </w:r>
    </w:p>
    <w:p w:rsidR="002C06A1" w:rsidRDefault="002C06A1" w:rsidP="002C06A1"/>
    <w:p w:rsidR="002C06A1" w:rsidRDefault="002C06A1" w:rsidP="002C06A1">
      <w:pPr>
        <w:rPr>
          <w:rFonts w:hint="eastAsia"/>
        </w:rPr>
      </w:pPr>
      <w:r>
        <w:rPr>
          <w:rFonts w:hint="eastAsia"/>
        </w:rPr>
        <w:t xml:space="preserve">　　在我們收集的資料中，有的人將說唱藝術分為十類：大鼓、漁鼓、彈詞、琴書、牌子曲、雜曲、走唱、評書、快板快書及相聲。另外</w:t>
      </w:r>
      <w:r>
        <w:rPr>
          <w:rFonts w:hint="eastAsia"/>
        </w:rPr>
        <w:t xml:space="preserve"> </w:t>
      </w:r>
      <w:r>
        <w:rPr>
          <w:rFonts w:hint="eastAsia"/>
        </w:rPr>
        <w:t>也有人將「大鼓、漁鼓、彈詞、琴書、牌子曲、雜曲、走唱」等七種合稱為「鼓曲類」，再加上「評書類</w:t>
      </w:r>
      <w:r>
        <w:rPr>
          <w:rFonts w:hint="eastAsia"/>
        </w:rPr>
        <w:t xml:space="preserve"> </w:t>
      </w:r>
      <w:r>
        <w:rPr>
          <w:rFonts w:hint="eastAsia"/>
        </w:rPr>
        <w:t>」、「快板快書」及「相聲」分為四類。</w:t>
      </w:r>
    </w:p>
    <w:p w:rsidR="002C06A1" w:rsidRDefault="002C06A1" w:rsidP="002C06A1">
      <w:pPr>
        <w:rPr>
          <w:rFonts w:hint="eastAsia"/>
        </w:rPr>
      </w:pPr>
      <w:r>
        <w:rPr>
          <w:rFonts w:hint="eastAsia"/>
        </w:rPr>
        <w:t xml:space="preserve">　</w:t>
      </w:r>
    </w:p>
    <w:p w:rsidR="002C06A1" w:rsidRDefault="002C06A1" w:rsidP="002C06A1">
      <w:pPr>
        <w:rPr>
          <w:rFonts w:hint="eastAsia"/>
        </w:rPr>
      </w:pPr>
      <w:r>
        <w:rPr>
          <w:rFonts w:hint="eastAsia"/>
        </w:rPr>
        <w:t xml:space="preserve">　　而我們請教了專業的演員，從「說」、「唱」、「韻誦體」之中選出一些大家較為熟悉，以及在說唱藝術中，常用來「練嘴」的有趣說唱項目，</w:t>
      </w:r>
      <w:r>
        <w:rPr>
          <w:rFonts w:hint="eastAsia"/>
        </w:rPr>
        <w:t xml:space="preserve"> </w:t>
      </w:r>
      <w:r>
        <w:rPr>
          <w:rFonts w:hint="eastAsia"/>
        </w:rPr>
        <w:t>共分為下列十一個項目，為大家作深入的介紹！介紹的說唱藝術的項目如下：</w:t>
      </w:r>
    </w:p>
    <w:p w:rsidR="002C06A1" w:rsidRDefault="002C06A1" w:rsidP="002C06A1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E6062F" wp14:editId="0787E489">
                <wp:simplePos x="0" y="0"/>
                <wp:positionH relativeFrom="column">
                  <wp:posOffset>-70485</wp:posOffset>
                </wp:positionH>
                <wp:positionV relativeFrom="paragraph">
                  <wp:posOffset>441325</wp:posOffset>
                </wp:positionV>
                <wp:extent cx="205105" cy="192405"/>
                <wp:effectExtent l="57150" t="38100" r="23495" b="112395"/>
                <wp:wrapNone/>
                <wp:docPr id="7" name="向上箭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" cy="192405"/>
                        </a:xfrm>
                        <a:prstGeom prst="upArrow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F7964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F7964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向上箭號 7" o:spid="_x0000_s1026" type="#_x0000_t68" style="position:absolute;margin-left:-5.55pt;margin-top:34.75pt;width:16.1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" adj="10800" fillcolor="#cb6c1d" stroked="f">
                <v:fill color2="#ff8f26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8A8AEA" wp14:editId="5CFFF026">
                <wp:simplePos x="0" y="0"/>
                <wp:positionH relativeFrom="column">
                  <wp:posOffset>3563620</wp:posOffset>
                </wp:positionH>
                <wp:positionV relativeFrom="paragraph">
                  <wp:posOffset>443865</wp:posOffset>
                </wp:positionV>
                <wp:extent cx="205105" cy="192405"/>
                <wp:effectExtent l="57150" t="38100" r="23495" b="112395"/>
                <wp:wrapNone/>
                <wp:docPr id="6" name="向上箭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" cy="192405"/>
                        </a:xfrm>
                        <a:prstGeom prst="upArrow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向上箭號 6" o:spid="_x0000_s1026" type="#_x0000_t68" style="position:absolute;margin-left:280.6pt;margin-top:34.95pt;width:16.15pt;height:1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" adj="10800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ACC409" wp14:editId="3BE96C21">
                <wp:simplePos x="0" y="0"/>
                <wp:positionH relativeFrom="column">
                  <wp:posOffset>-16099</wp:posOffset>
                </wp:positionH>
                <wp:positionV relativeFrom="paragraph">
                  <wp:posOffset>412124</wp:posOffset>
                </wp:positionV>
                <wp:extent cx="5396230" cy="0"/>
                <wp:effectExtent l="0" t="0" r="13970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62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5pt,32.45pt" to="423.6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" strokecolor="#4579b8 [3044]"/>
            </w:pict>
          </mc:Fallback>
        </mc:AlternateContent>
      </w:r>
      <w:r>
        <w:rPr>
          <w:rFonts w:hint="eastAsia"/>
        </w:rPr>
        <w:t xml:space="preserve">　　繞口令、相聲、竹板、快書、雙簧、數來寶、順口溜、說書、京韻大鼓、太</w:t>
      </w:r>
      <w:bookmarkStart w:id="0" w:name="_GoBack"/>
      <w:bookmarkEnd w:id="0"/>
      <w:r>
        <w:rPr>
          <w:rFonts w:hint="eastAsia"/>
        </w:rPr>
        <w:t>平歌詞、京東大鼓</w:t>
      </w:r>
    </w:p>
    <w:p w:rsidR="00272CDC" w:rsidRDefault="002C06A1" w:rsidP="002C06A1">
      <w:r>
        <w:rPr>
          <w:rFonts w:hint="eastAsia"/>
        </w:rPr>
        <w:t xml:space="preserve">　</w:t>
      </w:r>
      <w:r w:rsidRPr="002C06A1">
        <w:t>http://mail.jwsh.tp.edu.tw/~goodjwsh/talk/0201.htm</w:t>
      </w:r>
    </w:p>
    <w:sectPr w:rsidR="00272C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87"/>
    <w:rsid w:val="00272CDC"/>
    <w:rsid w:val="002C06A1"/>
    <w:rsid w:val="0085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admin01</dc:creator>
  <cp:keywords/>
  <dc:description/>
  <cp:lastModifiedBy>admin01</cp:lastModifiedBy>
  <cp:revision>2</cp:revision>
  <dcterms:created xsi:type="dcterms:W3CDTF">2015-12-01T01:08:00Z</dcterms:created>
  <dcterms:modified xsi:type="dcterms:W3CDTF">2015-12-01T01:12:00Z</dcterms:modified>
</cp:coreProperties>
</file>